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06C8B" w14:textId="2BC4BA93" w:rsidR="00271B1B" w:rsidRPr="003B223A" w:rsidRDefault="00271B1B" w:rsidP="00271B1B">
      <w:pPr>
        <w:spacing w:after="0" w:line="240" w:lineRule="auto"/>
        <w:rPr>
          <w:rFonts w:ascii="Arial" w:hAnsi="Arial" w:cs="Arial"/>
          <w:b/>
          <w:sz w:val="24"/>
          <w:szCs w:val="24"/>
          <w:u w:val="single"/>
        </w:rPr>
      </w:pPr>
      <w:r w:rsidRPr="003B223A">
        <w:rPr>
          <w:rFonts w:ascii="Arial" w:hAnsi="Arial" w:cs="Arial"/>
          <w:b/>
          <w:sz w:val="24"/>
          <w:szCs w:val="24"/>
          <w:u w:val="single"/>
        </w:rPr>
        <w:t>Summary of Employment Engagement Programmes – April 2021- March 2022</w:t>
      </w:r>
    </w:p>
    <w:p w14:paraId="0F90E35F" w14:textId="77777777" w:rsidR="00271B1B" w:rsidRPr="0058355D" w:rsidRDefault="00271B1B" w:rsidP="00271B1B">
      <w:pPr>
        <w:spacing w:after="0" w:line="240" w:lineRule="auto"/>
        <w:jc w:val="both"/>
        <w:rPr>
          <w:rFonts w:ascii="Calibri Light" w:hAnsi="Calibri Light" w:cs="Calibri Light"/>
          <w:sz w:val="24"/>
          <w:szCs w:val="24"/>
        </w:rPr>
      </w:pPr>
    </w:p>
    <w:p w14:paraId="446F62F1" w14:textId="470B44A9" w:rsidR="00271B1B" w:rsidRDefault="001F4706" w:rsidP="00271B1B">
      <w:pPr>
        <w:spacing w:after="0" w:line="240" w:lineRule="auto"/>
        <w:jc w:val="both"/>
        <w:rPr>
          <w:rFonts w:ascii="Arial" w:hAnsi="Arial" w:cs="Arial"/>
          <w:sz w:val="24"/>
          <w:szCs w:val="24"/>
        </w:rPr>
      </w:pPr>
      <w:r>
        <w:rPr>
          <w:rFonts w:ascii="Arial" w:hAnsi="Arial" w:cs="Arial"/>
          <w:sz w:val="24"/>
          <w:szCs w:val="24"/>
        </w:rPr>
        <w:t xml:space="preserve">Working alongside partners we </w:t>
      </w:r>
      <w:r w:rsidR="00271B1B" w:rsidRPr="00941216">
        <w:rPr>
          <w:rFonts w:ascii="Arial" w:hAnsi="Arial" w:cs="Arial"/>
          <w:sz w:val="24"/>
          <w:szCs w:val="24"/>
        </w:rPr>
        <w:t>will be adopting a one team approach to tackling poverty in the most deprived area</w:t>
      </w:r>
      <w:r w:rsidR="002C26FB">
        <w:rPr>
          <w:rFonts w:ascii="Arial" w:hAnsi="Arial" w:cs="Arial"/>
          <w:sz w:val="24"/>
          <w:szCs w:val="24"/>
        </w:rPr>
        <w:t>s across Carmarthenshire</w:t>
      </w:r>
      <w:r w:rsidR="00271B1B" w:rsidRPr="00941216">
        <w:rPr>
          <w:rFonts w:ascii="Arial" w:hAnsi="Arial" w:cs="Arial"/>
          <w:sz w:val="24"/>
          <w:szCs w:val="24"/>
        </w:rPr>
        <w:t>.</w:t>
      </w:r>
      <w:r w:rsidR="002C26FB">
        <w:rPr>
          <w:rFonts w:ascii="Arial" w:hAnsi="Arial" w:cs="Arial"/>
          <w:sz w:val="24"/>
          <w:szCs w:val="24"/>
        </w:rPr>
        <w:t xml:space="preserve"> </w:t>
      </w:r>
      <w:r w:rsidR="00271B1B" w:rsidRPr="00941216">
        <w:rPr>
          <w:rFonts w:ascii="Arial" w:hAnsi="Arial" w:cs="Arial"/>
          <w:sz w:val="24"/>
          <w:szCs w:val="24"/>
        </w:rPr>
        <w:t xml:space="preserve">The Employment Engagement Programmes will be delivered through </w:t>
      </w:r>
      <w:r w:rsidR="00754FDB" w:rsidRPr="00941216">
        <w:rPr>
          <w:rFonts w:ascii="Arial" w:hAnsi="Arial" w:cs="Arial"/>
          <w:sz w:val="24"/>
          <w:szCs w:val="24"/>
        </w:rPr>
        <w:t>a variety of</w:t>
      </w:r>
      <w:r w:rsidR="00271B1B" w:rsidRPr="00941216">
        <w:rPr>
          <w:rFonts w:ascii="Arial" w:hAnsi="Arial" w:cs="Arial"/>
          <w:sz w:val="24"/>
          <w:szCs w:val="24"/>
        </w:rPr>
        <w:t xml:space="preserve"> funding streams, which are European Social Fund, Museum Archive and Libraries </w:t>
      </w:r>
      <w:proofErr w:type="gramStart"/>
      <w:r w:rsidR="00271B1B" w:rsidRPr="00941216">
        <w:rPr>
          <w:rFonts w:ascii="Arial" w:hAnsi="Arial" w:cs="Arial"/>
          <w:sz w:val="24"/>
          <w:szCs w:val="24"/>
        </w:rPr>
        <w:t>Division,  DWP</w:t>
      </w:r>
      <w:proofErr w:type="gramEnd"/>
      <w:r w:rsidR="00271B1B" w:rsidRPr="00941216">
        <w:rPr>
          <w:rFonts w:ascii="Arial" w:hAnsi="Arial" w:cs="Arial"/>
          <w:sz w:val="24"/>
          <w:szCs w:val="24"/>
        </w:rPr>
        <w:t>, The Children and Communities Grant and the Welsh Government. The funding streams enable the delivery of the Communities for Work, Communities for Work Plus, Legacy and Fusion Programme</w:t>
      </w:r>
      <w:r w:rsidR="00754FDB" w:rsidRPr="00941216">
        <w:rPr>
          <w:rFonts w:ascii="Arial" w:hAnsi="Arial" w:cs="Arial"/>
          <w:sz w:val="24"/>
          <w:szCs w:val="24"/>
        </w:rPr>
        <w:t xml:space="preserve">s and become a gateway for the Kickstart scheme. </w:t>
      </w:r>
    </w:p>
    <w:p w14:paraId="6CF47F07" w14:textId="77777777" w:rsidR="003B223A" w:rsidRPr="00941216" w:rsidRDefault="003B223A" w:rsidP="003B223A">
      <w:pPr>
        <w:spacing w:after="0" w:line="240" w:lineRule="auto"/>
        <w:jc w:val="both"/>
        <w:rPr>
          <w:rFonts w:ascii="Arial" w:eastAsia="Times New Roman" w:hAnsi="Arial" w:cs="Arial"/>
          <w:sz w:val="24"/>
          <w:szCs w:val="24"/>
          <w:lang w:val="en"/>
        </w:rPr>
      </w:pPr>
    </w:p>
    <w:p w14:paraId="6C7E7B06" w14:textId="74CCCB9A" w:rsidR="003B223A" w:rsidRDefault="00271B1B" w:rsidP="003B223A">
      <w:pPr>
        <w:spacing w:after="0" w:line="240" w:lineRule="auto"/>
        <w:jc w:val="both"/>
        <w:rPr>
          <w:rFonts w:ascii="Arial" w:eastAsia="Times New Roman" w:hAnsi="Arial" w:cs="Arial"/>
          <w:sz w:val="24"/>
          <w:szCs w:val="24"/>
          <w:lang w:val="en"/>
        </w:rPr>
      </w:pPr>
      <w:r w:rsidRPr="00941216">
        <w:rPr>
          <w:rFonts w:ascii="Arial" w:eastAsia="Times New Roman" w:hAnsi="Arial" w:cs="Arial"/>
          <w:sz w:val="24"/>
          <w:szCs w:val="24"/>
          <w:lang w:val="en"/>
        </w:rPr>
        <w:t>The one team approach will provide an efficient delivery model, ensuring</w:t>
      </w:r>
      <w:r w:rsidR="00754FDB" w:rsidRPr="00941216">
        <w:rPr>
          <w:rFonts w:ascii="Arial" w:eastAsia="Times New Roman" w:hAnsi="Arial" w:cs="Arial"/>
          <w:sz w:val="24"/>
          <w:szCs w:val="24"/>
          <w:lang w:val="en"/>
        </w:rPr>
        <w:t xml:space="preserve"> consistency</w:t>
      </w:r>
      <w:r w:rsidRPr="00941216">
        <w:rPr>
          <w:rFonts w:ascii="Arial" w:eastAsia="Times New Roman" w:hAnsi="Arial" w:cs="Arial"/>
          <w:sz w:val="24"/>
          <w:szCs w:val="24"/>
          <w:lang w:val="en"/>
        </w:rPr>
        <w:t xml:space="preserve">. This will be beneficial to the partners, stakeholders and </w:t>
      </w:r>
      <w:r w:rsidR="00754FDB" w:rsidRPr="00941216">
        <w:rPr>
          <w:rFonts w:ascii="Arial" w:eastAsia="Times New Roman" w:hAnsi="Arial" w:cs="Arial"/>
          <w:sz w:val="24"/>
          <w:szCs w:val="24"/>
          <w:lang w:val="en"/>
        </w:rPr>
        <w:t xml:space="preserve">individuals who access the programmes, </w:t>
      </w:r>
      <w:r w:rsidRPr="00941216">
        <w:rPr>
          <w:rFonts w:ascii="Arial" w:eastAsia="Times New Roman" w:hAnsi="Arial" w:cs="Arial"/>
          <w:sz w:val="24"/>
          <w:szCs w:val="24"/>
          <w:lang w:val="en"/>
        </w:rPr>
        <w:t xml:space="preserve">prevent </w:t>
      </w:r>
      <w:proofErr w:type="gramStart"/>
      <w:r w:rsidRPr="00941216">
        <w:rPr>
          <w:rFonts w:ascii="Arial" w:eastAsia="Times New Roman" w:hAnsi="Arial" w:cs="Arial"/>
          <w:sz w:val="24"/>
          <w:szCs w:val="24"/>
          <w:lang w:val="en"/>
        </w:rPr>
        <w:t>duplication</w:t>
      </w:r>
      <w:proofErr w:type="gramEnd"/>
      <w:r w:rsidRPr="00941216">
        <w:rPr>
          <w:rFonts w:ascii="Arial" w:eastAsia="Times New Roman" w:hAnsi="Arial" w:cs="Arial"/>
          <w:sz w:val="24"/>
          <w:szCs w:val="24"/>
          <w:lang w:val="en"/>
        </w:rPr>
        <w:t xml:space="preserve"> and ensure that resources are </w:t>
      </w:r>
      <w:proofErr w:type="spellStart"/>
      <w:r w:rsidRPr="00941216">
        <w:rPr>
          <w:rFonts w:ascii="Arial" w:eastAsia="Times New Roman" w:hAnsi="Arial" w:cs="Arial"/>
          <w:sz w:val="24"/>
          <w:szCs w:val="24"/>
          <w:lang w:val="en"/>
        </w:rPr>
        <w:t>maximised</w:t>
      </w:r>
      <w:proofErr w:type="spellEnd"/>
      <w:r w:rsidRPr="00941216">
        <w:rPr>
          <w:rFonts w:ascii="Arial" w:eastAsia="Times New Roman" w:hAnsi="Arial" w:cs="Arial"/>
          <w:sz w:val="24"/>
          <w:szCs w:val="24"/>
          <w:lang w:val="en"/>
        </w:rPr>
        <w:t xml:space="preserve"> </w:t>
      </w:r>
      <w:r w:rsidR="00754FDB" w:rsidRPr="00941216">
        <w:rPr>
          <w:rFonts w:ascii="Arial" w:eastAsia="Times New Roman" w:hAnsi="Arial" w:cs="Arial"/>
          <w:sz w:val="24"/>
          <w:szCs w:val="24"/>
          <w:lang w:val="en"/>
        </w:rPr>
        <w:t xml:space="preserve">to </w:t>
      </w:r>
      <w:r w:rsidRPr="00941216">
        <w:rPr>
          <w:rFonts w:ascii="Arial" w:eastAsia="Times New Roman" w:hAnsi="Arial" w:cs="Arial"/>
          <w:sz w:val="24"/>
          <w:szCs w:val="24"/>
          <w:lang w:val="en"/>
        </w:rPr>
        <w:t>add value to all of the outcomes.</w:t>
      </w:r>
      <w:r w:rsidR="003B223A">
        <w:rPr>
          <w:rFonts w:ascii="Arial" w:eastAsia="Times New Roman" w:hAnsi="Arial" w:cs="Arial"/>
          <w:sz w:val="24"/>
          <w:szCs w:val="24"/>
          <w:lang w:val="en"/>
        </w:rPr>
        <w:t xml:space="preserve"> </w:t>
      </w:r>
      <w:r w:rsidRPr="00941216">
        <w:rPr>
          <w:rFonts w:ascii="Arial" w:eastAsia="Times New Roman" w:hAnsi="Arial" w:cs="Arial"/>
          <w:sz w:val="24"/>
          <w:szCs w:val="24"/>
          <w:lang w:val="en"/>
        </w:rPr>
        <w:t xml:space="preserve"> </w:t>
      </w:r>
      <w:r w:rsidR="003B223A" w:rsidRPr="00941216">
        <w:rPr>
          <w:rFonts w:ascii="Arial" w:eastAsia="Times New Roman" w:hAnsi="Arial" w:cs="Arial"/>
          <w:sz w:val="24"/>
          <w:szCs w:val="24"/>
          <w:lang w:val="en"/>
        </w:rPr>
        <w:t>Aligning as one team enables pathways for the individual to receive the support required.</w:t>
      </w:r>
    </w:p>
    <w:p w14:paraId="6FABDBC3" w14:textId="2F1ABBC1" w:rsidR="003B223A" w:rsidRPr="00C04DA7" w:rsidRDefault="003B223A" w:rsidP="003B223A">
      <w:pPr>
        <w:spacing w:after="0" w:line="240" w:lineRule="auto"/>
        <w:jc w:val="both"/>
        <w:rPr>
          <w:rFonts w:ascii="Arial" w:eastAsia="Times New Roman" w:hAnsi="Arial" w:cs="Arial"/>
          <w:sz w:val="24"/>
          <w:szCs w:val="24"/>
          <w:lang w:val="en"/>
        </w:rPr>
      </w:pPr>
    </w:p>
    <w:p w14:paraId="556FD4FF" w14:textId="50BECC72" w:rsidR="00C04DA7" w:rsidRPr="00694C20" w:rsidRDefault="003B223A" w:rsidP="00694C20">
      <w:pPr>
        <w:jc w:val="both"/>
        <w:rPr>
          <w:rFonts w:ascii="Arial" w:eastAsia="Calibri" w:hAnsi="Arial" w:cs="Arial"/>
          <w:sz w:val="24"/>
          <w:szCs w:val="24"/>
        </w:rPr>
      </w:pPr>
      <w:r w:rsidRPr="00C04DA7">
        <w:rPr>
          <w:rFonts w:ascii="Arial" w:eastAsia="Times New Roman" w:hAnsi="Arial" w:cs="Arial"/>
          <w:sz w:val="24"/>
          <w:szCs w:val="24"/>
          <w:lang w:val="en"/>
        </w:rPr>
        <w:t>There is a triage process in place</w:t>
      </w:r>
      <w:r w:rsidR="00C04DA7">
        <w:rPr>
          <w:rFonts w:ascii="Arial" w:eastAsia="Times New Roman" w:hAnsi="Arial" w:cs="Arial"/>
          <w:sz w:val="24"/>
          <w:szCs w:val="24"/>
          <w:lang w:val="en"/>
        </w:rPr>
        <w:t xml:space="preserve">, which </w:t>
      </w:r>
      <w:r w:rsidR="00C04DA7" w:rsidRPr="00C04DA7">
        <w:rPr>
          <w:rFonts w:ascii="Arial" w:hAnsi="Arial" w:cs="Arial"/>
          <w:sz w:val="24"/>
          <w:szCs w:val="24"/>
          <w:lang w:val="en"/>
        </w:rPr>
        <w:t>will continue to be administered.</w:t>
      </w:r>
      <w:r w:rsidR="00C04DA7" w:rsidRPr="00C04DA7">
        <w:rPr>
          <w:rFonts w:ascii="Arial" w:eastAsia="Calibri" w:hAnsi="Arial" w:cs="Arial"/>
          <w:sz w:val="24"/>
          <w:szCs w:val="24"/>
        </w:rPr>
        <w:t xml:space="preserve"> The Triage Officer role sits within Communities for Work but is a shared function between the projects. The Triage Officer acts as an ‘honest broker’ for all projects within Carmarthenshire, ensuring that any referrals are sign posted to the most suitable support for them. Update meetings with other partners such as the jobcentre Plus, Careers Wales etc take place on a regular basis to ensure that any updates are clearly communicated. </w:t>
      </w:r>
      <w:r w:rsidR="00C04DA7">
        <w:rPr>
          <w:rFonts w:ascii="Arial" w:eastAsia="Calibri" w:hAnsi="Arial" w:cs="Arial"/>
          <w:sz w:val="24"/>
          <w:szCs w:val="24"/>
        </w:rPr>
        <w:t>The following is the process adopted by Carmarthenshire</w:t>
      </w:r>
      <w:r w:rsidR="009E19A1">
        <w:rPr>
          <w:rFonts w:ascii="Arial" w:eastAsia="Calibri" w:hAnsi="Arial" w:cs="Arial"/>
          <w:sz w:val="24"/>
          <w:szCs w:val="24"/>
        </w:rPr>
        <w:t>:</w:t>
      </w:r>
    </w:p>
    <w:bookmarkStart w:id="0" w:name="_MON_1673342240"/>
    <w:bookmarkEnd w:id="0"/>
    <w:p w14:paraId="697D9305" w14:textId="3431734B" w:rsidR="00C04DA7" w:rsidRPr="00C04DA7" w:rsidRDefault="00C04DA7" w:rsidP="00C04DA7">
      <w:pPr>
        <w:rPr>
          <w:rFonts w:ascii="Arial" w:hAnsi="Arial" w:cs="Arial"/>
          <w:sz w:val="24"/>
          <w:szCs w:val="24"/>
          <w:lang w:val="en"/>
        </w:rPr>
      </w:pPr>
      <w:r w:rsidRPr="00C04DA7">
        <w:rPr>
          <w:rFonts w:ascii="Arial" w:hAnsi="Arial" w:cs="Arial"/>
          <w:sz w:val="24"/>
          <w:szCs w:val="24"/>
          <w:lang w:val="en"/>
        </w:rPr>
        <w:object w:dxaOrig="1536" w:dyaOrig="992" w14:anchorId="7E311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4pt" o:ole="">
            <v:imagedata r:id="rId7" o:title=""/>
          </v:shape>
          <o:OLEObject Type="Embed" ProgID="Word.Document.12" ShapeID="_x0000_i1025" DrawAspect="Icon" ObjectID="_1705909435" r:id="rId8">
            <o:FieldCodes>\s</o:FieldCodes>
          </o:OLEObject>
        </w:object>
      </w:r>
    </w:p>
    <w:p w14:paraId="3334D688" w14:textId="22DD0BF1" w:rsidR="00754FDB" w:rsidRPr="00694C20" w:rsidRDefault="00C04DA7" w:rsidP="00694C20">
      <w:pPr>
        <w:rPr>
          <w:rFonts w:ascii="Arial" w:hAnsi="Arial" w:cs="Arial"/>
          <w:color w:val="0563C1"/>
          <w:sz w:val="24"/>
          <w:szCs w:val="24"/>
          <w:u w:val="single"/>
        </w:rPr>
      </w:pPr>
      <w:r w:rsidRPr="00C04DA7">
        <w:rPr>
          <w:rFonts w:ascii="Arial" w:hAnsi="Arial" w:cs="Arial"/>
          <w:sz w:val="24"/>
          <w:szCs w:val="24"/>
          <w:lang w:val="en"/>
        </w:rPr>
        <w:t xml:space="preserve">There has also been the development of an online form that individuals can access: </w:t>
      </w:r>
      <w:hyperlink r:id="rId9" w:history="1">
        <w:r w:rsidRPr="00C04DA7">
          <w:rPr>
            <w:rStyle w:val="Hyperlink"/>
            <w:rFonts w:ascii="Arial" w:hAnsi="Arial" w:cs="Arial"/>
            <w:sz w:val="24"/>
            <w:szCs w:val="24"/>
          </w:rPr>
          <w:t>www.carmarthenshire.gov.wales/employmentsupport</w:t>
        </w:r>
      </w:hyperlink>
      <w:r w:rsidR="00694C20">
        <w:rPr>
          <w:rFonts w:ascii="Arial" w:hAnsi="Arial" w:cs="Arial"/>
          <w:color w:val="0563C1"/>
          <w:sz w:val="24"/>
          <w:szCs w:val="24"/>
          <w:u w:val="single"/>
        </w:rPr>
        <w:t xml:space="preserve"> </w:t>
      </w:r>
      <w:hyperlink r:id="rId10" w:history="1">
        <w:r w:rsidR="00694C20" w:rsidRPr="008E3EC4">
          <w:rPr>
            <w:rStyle w:val="Hyperlink"/>
            <w:rFonts w:ascii="Arial" w:hAnsi="Arial" w:cs="Arial"/>
            <w:sz w:val="24"/>
            <w:szCs w:val="24"/>
          </w:rPr>
          <w:t>www.sirgar.llyw.cymru/cymorthcyflogaeth</w:t>
        </w:r>
      </w:hyperlink>
    </w:p>
    <w:p w14:paraId="553DDC6C" w14:textId="73098BF7" w:rsidR="00271B1B" w:rsidRDefault="00271B1B" w:rsidP="00271B1B">
      <w:pPr>
        <w:spacing w:after="0" w:line="240" w:lineRule="auto"/>
        <w:jc w:val="both"/>
        <w:rPr>
          <w:rFonts w:ascii="Arial" w:eastAsia="Times New Roman" w:hAnsi="Arial" w:cs="Arial"/>
          <w:sz w:val="24"/>
          <w:szCs w:val="24"/>
          <w:lang w:val="en"/>
        </w:rPr>
      </w:pPr>
      <w:r w:rsidRPr="00941216">
        <w:rPr>
          <w:rFonts w:ascii="Arial" w:eastAsia="Times New Roman" w:hAnsi="Arial" w:cs="Arial"/>
          <w:sz w:val="24"/>
          <w:szCs w:val="24"/>
          <w:lang w:val="en"/>
        </w:rPr>
        <w:t>The priority for all programmes is the individual with their need</w:t>
      </w:r>
      <w:r w:rsidR="00941216" w:rsidRPr="00941216">
        <w:rPr>
          <w:rFonts w:ascii="Arial" w:eastAsia="Times New Roman" w:hAnsi="Arial" w:cs="Arial"/>
          <w:sz w:val="24"/>
          <w:szCs w:val="24"/>
          <w:lang w:val="en"/>
        </w:rPr>
        <w:t xml:space="preserve">’s </w:t>
      </w:r>
      <w:r w:rsidRPr="00941216">
        <w:rPr>
          <w:rFonts w:ascii="Arial" w:eastAsia="Times New Roman" w:hAnsi="Arial" w:cs="Arial"/>
          <w:sz w:val="24"/>
          <w:szCs w:val="24"/>
          <w:lang w:val="en"/>
        </w:rPr>
        <w:t xml:space="preserve">central to the delivery models. </w:t>
      </w:r>
      <w:r w:rsidR="003B223A">
        <w:rPr>
          <w:rFonts w:ascii="Arial" w:eastAsia="Times New Roman" w:hAnsi="Arial" w:cs="Arial"/>
          <w:sz w:val="24"/>
          <w:szCs w:val="24"/>
          <w:lang w:val="en"/>
        </w:rPr>
        <w:t xml:space="preserve">Individuals will receive the following support. </w:t>
      </w:r>
    </w:p>
    <w:p w14:paraId="10FB7CC9" w14:textId="1AEEF0C8" w:rsidR="003B223A" w:rsidRDefault="003B223A" w:rsidP="00271B1B">
      <w:pPr>
        <w:spacing w:after="0" w:line="240" w:lineRule="auto"/>
        <w:jc w:val="both"/>
        <w:rPr>
          <w:rFonts w:ascii="Arial" w:eastAsia="Times New Roman" w:hAnsi="Arial" w:cs="Arial"/>
          <w:sz w:val="24"/>
          <w:szCs w:val="24"/>
          <w:lang w:val="en"/>
        </w:rPr>
      </w:pPr>
    </w:p>
    <w:p w14:paraId="5B97E040" w14:textId="442F13C5" w:rsidR="003B223A" w:rsidRPr="003B223A" w:rsidRDefault="003B223A" w:rsidP="002C26FB">
      <w:pPr>
        <w:pStyle w:val="ListParagraph"/>
        <w:numPr>
          <w:ilvl w:val="0"/>
          <w:numId w:val="4"/>
        </w:numPr>
        <w:spacing w:after="0" w:line="240" w:lineRule="auto"/>
        <w:rPr>
          <w:rFonts w:ascii="Arial" w:eastAsia="Times New Roman" w:hAnsi="Arial" w:cs="Arial"/>
          <w:sz w:val="24"/>
          <w:szCs w:val="24"/>
          <w:lang w:val="en"/>
        </w:rPr>
      </w:pPr>
      <w:r w:rsidRPr="003B223A">
        <w:rPr>
          <w:rFonts w:ascii="Arial" w:eastAsia="Times New Roman" w:hAnsi="Arial" w:cs="Arial"/>
          <w:sz w:val="24"/>
          <w:szCs w:val="24"/>
          <w:lang w:val="en"/>
        </w:rPr>
        <w:t xml:space="preserve">One to one mentoring using a variety of techniques </w:t>
      </w:r>
    </w:p>
    <w:p w14:paraId="5D165850" w14:textId="429F170B" w:rsidR="003B223A" w:rsidRPr="003B223A" w:rsidRDefault="003B223A" w:rsidP="002C26FB">
      <w:pPr>
        <w:pStyle w:val="ListParagraph"/>
        <w:numPr>
          <w:ilvl w:val="0"/>
          <w:numId w:val="4"/>
        </w:numPr>
        <w:spacing w:after="0" w:line="240" w:lineRule="auto"/>
        <w:rPr>
          <w:rFonts w:ascii="Arial" w:eastAsia="Times New Roman" w:hAnsi="Arial" w:cs="Arial"/>
          <w:sz w:val="24"/>
          <w:szCs w:val="24"/>
          <w:lang w:val="en"/>
        </w:rPr>
      </w:pPr>
      <w:r w:rsidRPr="003B223A">
        <w:rPr>
          <w:rFonts w:ascii="Arial" w:eastAsia="Times New Roman" w:hAnsi="Arial" w:cs="Arial"/>
          <w:sz w:val="24"/>
          <w:szCs w:val="24"/>
          <w:lang w:val="en"/>
        </w:rPr>
        <w:t>Personal Development Plan</w:t>
      </w:r>
    </w:p>
    <w:p w14:paraId="6C43DAC2" w14:textId="3CBBC7D4" w:rsidR="003B223A" w:rsidRPr="003B223A" w:rsidRDefault="003B223A" w:rsidP="002C26FB">
      <w:pPr>
        <w:pStyle w:val="ListParagraph"/>
        <w:numPr>
          <w:ilvl w:val="0"/>
          <w:numId w:val="4"/>
        </w:numPr>
        <w:spacing w:after="0" w:line="240" w:lineRule="auto"/>
        <w:rPr>
          <w:rFonts w:ascii="Arial" w:eastAsia="Times New Roman" w:hAnsi="Arial" w:cs="Arial"/>
          <w:sz w:val="24"/>
          <w:szCs w:val="24"/>
          <w:lang w:val="en"/>
        </w:rPr>
      </w:pPr>
      <w:r w:rsidRPr="003B223A">
        <w:rPr>
          <w:rFonts w:ascii="Arial" w:eastAsia="Times New Roman" w:hAnsi="Arial" w:cs="Arial"/>
          <w:sz w:val="24"/>
          <w:szCs w:val="24"/>
          <w:lang w:val="en"/>
        </w:rPr>
        <w:t>Identification of barriers,</w:t>
      </w:r>
      <w:r w:rsidR="002C26FB">
        <w:rPr>
          <w:rFonts w:ascii="Arial" w:eastAsia="Times New Roman" w:hAnsi="Arial" w:cs="Arial"/>
          <w:sz w:val="24"/>
          <w:szCs w:val="24"/>
          <w:lang w:val="en"/>
        </w:rPr>
        <w:t xml:space="preserve"> </w:t>
      </w:r>
      <w:proofErr w:type="gramStart"/>
      <w:r w:rsidRPr="003B223A">
        <w:rPr>
          <w:rFonts w:ascii="Arial" w:eastAsia="Times New Roman" w:hAnsi="Arial" w:cs="Arial"/>
          <w:sz w:val="24"/>
          <w:szCs w:val="24"/>
          <w:lang w:val="en"/>
        </w:rPr>
        <w:t>goals</w:t>
      </w:r>
      <w:proofErr w:type="gramEnd"/>
      <w:r w:rsidRPr="003B223A">
        <w:rPr>
          <w:rFonts w:ascii="Arial" w:eastAsia="Times New Roman" w:hAnsi="Arial" w:cs="Arial"/>
          <w:sz w:val="24"/>
          <w:szCs w:val="24"/>
          <w:lang w:val="en"/>
        </w:rPr>
        <w:t xml:space="preserve"> and aspirations</w:t>
      </w:r>
    </w:p>
    <w:p w14:paraId="29F43C39" w14:textId="2BCCAE97" w:rsidR="003B223A" w:rsidRPr="003B223A" w:rsidRDefault="003B223A" w:rsidP="002C26FB">
      <w:pPr>
        <w:pStyle w:val="ListParagraph"/>
        <w:numPr>
          <w:ilvl w:val="0"/>
          <w:numId w:val="4"/>
        </w:numPr>
        <w:spacing w:after="0" w:line="240" w:lineRule="auto"/>
        <w:rPr>
          <w:rFonts w:ascii="Arial" w:eastAsia="Times New Roman" w:hAnsi="Arial" w:cs="Arial"/>
          <w:sz w:val="24"/>
          <w:szCs w:val="24"/>
          <w:lang w:val="en"/>
        </w:rPr>
      </w:pPr>
      <w:r w:rsidRPr="003B223A">
        <w:rPr>
          <w:rFonts w:ascii="Arial" w:eastAsia="Times New Roman" w:hAnsi="Arial" w:cs="Arial"/>
          <w:sz w:val="24"/>
          <w:szCs w:val="24"/>
          <w:lang w:val="en"/>
        </w:rPr>
        <w:t xml:space="preserve">Regular reviews and ongoing monitoring </w:t>
      </w:r>
    </w:p>
    <w:p w14:paraId="665296EB" w14:textId="78F89C5E" w:rsidR="003B223A" w:rsidRPr="003B223A" w:rsidRDefault="003B223A" w:rsidP="002C26FB">
      <w:pPr>
        <w:pStyle w:val="ListParagraph"/>
        <w:numPr>
          <w:ilvl w:val="0"/>
          <w:numId w:val="4"/>
        </w:numPr>
        <w:spacing w:after="0" w:line="240" w:lineRule="auto"/>
        <w:rPr>
          <w:rFonts w:ascii="Arial" w:eastAsia="Times New Roman" w:hAnsi="Arial" w:cs="Arial"/>
          <w:sz w:val="24"/>
          <w:szCs w:val="24"/>
          <w:lang w:val="en"/>
        </w:rPr>
      </w:pPr>
      <w:r w:rsidRPr="003B223A">
        <w:rPr>
          <w:rFonts w:ascii="Arial" w:eastAsia="Times New Roman" w:hAnsi="Arial" w:cs="Arial"/>
          <w:sz w:val="24"/>
          <w:szCs w:val="24"/>
          <w:lang w:val="en"/>
        </w:rPr>
        <w:t xml:space="preserve">Support to access employment and placement opportunities </w:t>
      </w:r>
    </w:p>
    <w:p w14:paraId="7493A7D3" w14:textId="2CCA3BEE" w:rsidR="003B223A" w:rsidRPr="003B223A" w:rsidRDefault="003B223A" w:rsidP="002C26FB">
      <w:pPr>
        <w:pStyle w:val="ListParagraph"/>
        <w:numPr>
          <w:ilvl w:val="0"/>
          <w:numId w:val="4"/>
        </w:numPr>
        <w:spacing w:after="0" w:line="240" w:lineRule="auto"/>
        <w:rPr>
          <w:rFonts w:ascii="Arial" w:eastAsia="Times New Roman" w:hAnsi="Arial" w:cs="Arial"/>
          <w:sz w:val="24"/>
          <w:szCs w:val="24"/>
          <w:lang w:val="en"/>
        </w:rPr>
      </w:pPr>
      <w:r w:rsidRPr="003B223A">
        <w:rPr>
          <w:rFonts w:ascii="Arial" w:eastAsia="Times New Roman" w:hAnsi="Arial" w:cs="Arial"/>
          <w:sz w:val="24"/>
          <w:szCs w:val="24"/>
          <w:lang w:val="en"/>
        </w:rPr>
        <w:t xml:space="preserve">Creating and enhancing CVs and preparing for interviews </w:t>
      </w:r>
    </w:p>
    <w:p w14:paraId="6569E3A3" w14:textId="6F5BA891" w:rsidR="003B223A" w:rsidRPr="003B223A" w:rsidRDefault="003B223A" w:rsidP="002C26FB">
      <w:pPr>
        <w:pStyle w:val="ListParagraph"/>
        <w:numPr>
          <w:ilvl w:val="0"/>
          <w:numId w:val="4"/>
        </w:numPr>
        <w:spacing w:after="0" w:line="240" w:lineRule="auto"/>
        <w:rPr>
          <w:rFonts w:ascii="Arial" w:eastAsia="Times New Roman" w:hAnsi="Arial" w:cs="Arial"/>
          <w:sz w:val="24"/>
          <w:szCs w:val="24"/>
          <w:lang w:val="en"/>
        </w:rPr>
      </w:pPr>
      <w:r w:rsidRPr="003B223A">
        <w:rPr>
          <w:rFonts w:ascii="Arial" w:eastAsia="Times New Roman" w:hAnsi="Arial" w:cs="Arial"/>
          <w:sz w:val="24"/>
          <w:szCs w:val="24"/>
          <w:lang w:val="en"/>
        </w:rPr>
        <w:t xml:space="preserve">Funding to access support to remove barriers </w:t>
      </w:r>
    </w:p>
    <w:p w14:paraId="2A5EA98E" w14:textId="2BADE9C2" w:rsidR="003B223A" w:rsidRPr="003B223A" w:rsidRDefault="003B223A" w:rsidP="002C26FB">
      <w:pPr>
        <w:pStyle w:val="ListParagraph"/>
        <w:numPr>
          <w:ilvl w:val="0"/>
          <w:numId w:val="4"/>
        </w:numPr>
        <w:spacing w:after="0" w:line="240" w:lineRule="auto"/>
        <w:rPr>
          <w:rFonts w:ascii="Arial" w:eastAsia="Times New Roman" w:hAnsi="Arial" w:cs="Arial"/>
          <w:sz w:val="24"/>
          <w:szCs w:val="24"/>
          <w:lang w:val="en"/>
        </w:rPr>
      </w:pPr>
      <w:r w:rsidRPr="003B223A">
        <w:rPr>
          <w:rFonts w:ascii="Arial" w:eastAsia="Times New Roman" w:hAnsi="Arial" w:cs="Arial"/>
          <w:sz w:val="24"/>
          <w:szCs w:val="24"/>
          <w:lang w:val="en"/>
        </w:rPr>
        <w:t xml:space="preserve">Access to training courses </w:t>
      </w:r>
    </w:p>
    <w:p w14:paraId="78ABAE16" w14:textId="77777777" w:rsidR="003B223A" w:rsidRPr="00941216" w:rsidRDefault="003B223A" w:rsidP="002C26FB">
      <w:pPr>
        <w:spacing w:after="0" w:line="240" w:lineRule="auto"/>
        <w:rPr>
          <w:rFonts w:ascii="Arial" w:eastAsia="Times New Roman" w:hAnsi="Arial" w:cs="Arial"/>
          <w:sz w:val="24"/>
          <w:szCs w:val="24"/>
          <w:lang w:val="en"/>
        </w:rPr>
      </w:pPr>
    </w:p>
    <w:p w14:paraId="5B2C166C" w14:textId="3EC14AF2" w:rsidR="00E604E4" w:rsidRDefault="00E604E4" w:rsidP="002C26FB">
      <w:pPr>
        <w:spacing w:line="240" w:lineRule="auto"/>
        <w:rPr>
          <w:rFonts w:ascii="Arial" w:eastAsia="Times New Roman" w:hAnsi="Arial" w:cs="Arial"/>
          <w:sz w:val="24"/>
          <w:szCs w:val="24"/>
          <w:lang w:val="en"/>
        </w:rPr>
      </w:pPr>
    </w:p>
    <w:p w14:paraId="1864FD22" w14:textId="0322CFB3" w:rsidR="00C04DA7" w:rsidRDefault="00C04DA7" w:rsidP="00271B1B">
      <w:pPr>
        <w:spacing w:line="240" w:lineRule="auto"/>
        <w:rPr>
          <w:rFonts w:ascii="Arial" w:eastAsia="Times New Roman" w:hAnsi="Arial" w:cs="Arial"/>
          <w:sz w:val="24"/>
          <w:szCs w:val="24"/>
          <w:lang w:val="en"/>
        </w:rPr>
      </w:pPr>
    </w:p>
    <w:p w14:paraId="6986AB90" w14:textId="77777777" w:rsidR="00694C20" w:rsidRDefault="00694C20" w:rsidP="00271B1B">
      <w:pPr>
        <w:spacing w:line="240" w:lineRule="auto"/>
        <w:rPr>
          <w:rFonts w:ascii="Arial" w:eastAsia="Times New Roman" w:hAnsi="Arial" w:cs="Arial"/>
          <w:sz w:val="24"/>
          <w:szCs w:val="24"/>
          <w:lang w:val="en"/>
        </w:rPr>
      </w:pPr>
    </w:p>
    <w:p w14:paraId="10515E3D" w14:textId="77777777" w:rsidR="00C04DA7" w:rsidRPr="0058355D" w:rsidRDefault="00C04DA7" w:rsidP="00271B1B">
      <w:pPr>
        <w:spacing w:line="240" w:lineRule="auto"/>
        <w:rPr>
          <w:rFonts w:ascii="Calibri Light" w:hAnsi="Calibri Light" w:cs="Calibri Light"/>
          <w:b/>
          <w:sz w:val="24"/>
          <w:szCs w:val="24"/>
          <w:u w:val="single"/>
        </w:rPr>
      </w:pPr>
    </w:p>
    <w:p w14:paraId="01E9CEB7" w14:textId="77777777" w:rsidR="00271B1B" w:rsidRPr="00C04DA7" w:rsidRDefault="00271B1B" w:rsidP="00271B1B">
      <w:pPr>
        <w:spacing w:after="0" w:line="240" w:lineRule="auto"/>
        <w:rPr>
          <w:rFonts w:ascii="Arial" w:hAnsi="Arial" w:cs="Arial"/>
          <w:b/>
          <w:sz w:val="24"/>
          <w:szCs w:val="24"/>
          <w:u w:val="single"/>
        </w:rPr>
      </w:pPr>
      <w:r w:rsidRPr="00C04DA7">
        <w:rPr>
          <w:rFonts w:ascii="Arial" w:hAnsi="Arial" w:cs="Arial"/>
          <w:b/>
          <w:sz w:val="24"/>
          <w:szCs w:val="24"/>
          <w:u w:val="single"/>
        </w:rPr>
        <w:lastRenderedPageBreak/>
        <w:t>Communities for Work</w:t>
      </w:r>
    </w:p>
    <w:p w14:paraId="01ABE374" w14:textId="77777777" w:rsidR="00271B1B" w:rsidRPr="00C04DA7" w:rsidRDefault="00271B1B" w:rsidP="00271B1B">
      <w:pPr>
        <w:spacing w:after="0" w:line="240" w:lineRule="auto"/>
        <w:jc w:val="both"/>
        <w:rPr>
          <w:rFonts w:ascii="Arial" w:hAnsi="Arial" w:cs="Arial"/>
          <w:b/>
          <w:sz w:val="24"/>
          <w:szCs w:val="24"/>
          <w:u w:val="single"/>
        </w:rPr>
      </w:pPr>
    </w:p>
    <w:p w14:paraId="3A41899F" w14:textId="066AF05F" w:rsidR="00271B1B" w:rsidRPr="002C26FB" w:rsidRDefault="00271B1B" w:rsidP="00271B1B">
      <w:pPr>
        <w:spacing w:after="0" w:line="240" w:lineRule="auto"/>
        <w:jc w:val="both"/>
        <w:rPr>
          <w:rFonts w:ascii="Arial" w:eastAsia="Times New Roman" w:hAnsi="Arial" w:cs="Arial"/>
          <w:color w:val="333333"/>
          <w:sz w:val="24"/>
          <w:szCs w:val="24"/>
          <w:lang w:val="en" w:eastAsia="en-GB"/>
        </w:rPr>
      </w:pPr>
      <w:r w:rsidRPr="002C26FB">
        <w:rPr>
          <w:rFonts w:ascii="Arial" w:hAnsi="Arial" w:cs="Arial"/>
          <w:noProof/>
          <w:sz w:val="24"/>
          <w:szCs w:val="24"/>
          <w:lang w:eastAsia="en-GB"/>
        </w:rPr>
        <w:drawing>
          <wp:anchor distT="0" distB="0" distL="114300" distR="114300" simplePos="0" relativeHeight="251660288" behindDoc="0" locked="0" layoutInCell="1" allowOverlap="1" wp14:anchorId="1D0C9DB9" wp14:editId="080B8532">
            <wp:simplePos x="0" y="0"/>
            <wp:positionH relativeFrom="margin">
              <wp:posOffset>-635</wp:posOffset>
            </wp:positionH>
            <wp:positionV relativeFrom="paragraph">
              <wp:posOffset>12700</wp:posOffset>
            </wp:positionV>
            <wp:extent cx="1932940" cy="1028065"/>
            <wp:effectExtent l="0" t="0" r="0" b="635"/>
            <wp:wrapSquare wrapText="bothSides"/>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2940" cy="1028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26FB">
        <w:rPr>
          <w:rFonts w:ascii="Arial" w:hAnsi="Arial" w:cs="Arial"/>
          <w:noProof/>
          <w:sz w:val="24"/>
          <w:szCs w:val="24"/>
        </w:rPr>
        <w:t xml:space="preserve">Communities for Work (C4W) is a Welsh Government EU funded programme tackling poverty through sustainable employment providing intensive employment mentoring and support.  </w:t>
      </w:r>
      <w:r w:rsidRPr="002C26FB">
        <w:rPr>
          <w:rFonts w:ascii="Arial" w:eastAsia="Times New Roman" w:hAnsi="Arial" w:cs="Arial"/>
          <w:color w:val="333333"/>
          <w:sz w:val="24"/>
          <w:szCs w:val="24"/>
          <w:lang w:val="en" w:eastAsia="en-GB"/>
        </w:rPr>
        <w:t xml:space="preserve">Communities for Work is a voluntary </w:t>
      </w:r>
      <w:proofErr w:type="spellStart"/>
      <w:r w:rsidRPr="002C26FB">
        <w:rPr>
          <w:rFonts w:ascii="Arial" w:eastAsia="Times New Roman" w:hAnsi="Arial" w:cs="Arial"/>
          <w:color w:val="333333"/>
          <w:sz w:val="24"/>
          <w:szCs w:val="24"/>
          <w:lang w:val="en" w:eastAsia="en-GB"/>
        </w:rPr>
        <w:t>programme</w:t>
      </w:r>
      <w:proofErr w:type="spellEnd"/>
      <w:r w:rsidRPr="002C26FB">
        <w:rPr>
          <w:rFonts w:ascii="Arial" w:eastAsia="Times New Roman" w:hAnsi="Arial" w:cs="Arial"/>
          <w:color w:val="333333"/>
          <w:sz w:val="24"/>
          <w:szCs w:val="24"/>
          <w:lang w:val="en" w:eastAsia="en-GB"/>
        </w:rPr>
        <w:t xml:space="preserve"> to help those adults furthest away from the </w:t>
      </w:r>
      <w:proofErr w:type="spellStart"/>
      <w:r w:rsidRPr="002C26FB">
        <w:rPr>
          <w:rFonts w:ascii="Arial" w:eastAsia="Times New Roman" w:hAnsi="Arial" w:cs="Arial"/>
          <w:color w:val="333333"/>
          <w:sz w:val="24"/>
          <w:szCs w:val="24"/>
          <w:lang w:val="en" w:eastAsia="en-GB"/>
        </w:rPr>
        <w:t>labour</w:t>
      </w:r>
      <w:proofErr w:type="spellEnd"/>
      <w:r w:rsidRPr="002C26FB">
        <w:rPr>
          <w:rFonts w:ascii="Arial" w:eastAsia="Times New Roman" w:hAnsi="Arial" w:cs="Arial"/>
          <w:color w:val="333333"/>
          <w:sz w:val="24"/>
          <w:szCs w:val="24"/>
          <w:lang w:val="en" w:eastAsia="en-GB"/>
        </w:rPr>
        <w:t xml:space="preserve"> market into employment.  The </w:t>
      </w:r>
      <w:proofErr w:type="spellStart"/>
      <w:r w:rsidRPr="002C26FB">
        <w:rPr>
          <w:rFonts w:ascii="Arial" w:eastAsia="Times New Roman" w:hAnsi="Arial" w:cs="Arial"/>
          <w:color w:val="333333"/>
          <w:sz w:val="24"/>
          <w:szCs w:val="24"/>
          <w:lang w:val="en" w:eastAsia="en-GB"/>
        </w:rPr>
        <w:t>programme</w:t>
      </w:r>
      <w:proofErr w:type="spellEnd"/>
      <w:r w:rsidRPr="002C26FB">
        <w:rPr>
          <w:rFonts w:ascii="Arial" w:eastAsia="Times New Roman" w:hAnsi="Arial" w:cs="Arial"/>
          <w:color w:val="333333"/>
          <w:sz w:val="24"/>
          <w:szCs w:val="24"/>
          <w:lang w:val="en" w:eastAsia="en-GB"/>
        </w:rPr>
        <w:t xml:space="preserve"> focuses on our most deprived communities, and provides 1-to-1 support, guidance and training. The </w:t>
      </w:r>
      <w:proofErr w:type="spellStart"/>
      <w:r w:rsidR="002C26FB" w:rsidRPr="002C26FB">
        <w:rPr>
          <w:rFonts w:ascii="Arial" w:eastAsia="Times New Roman" w:hAnsi="Arial" w:cs="Arial"/>
          <w:color w:val="333333"/>
          <w:sz w:val="24"/>
          <w:szCs w:val="24"/>
          <w:lang w:val="en" w:eastAsia="en-GB"/>
        </w:rPr>
        <w:t>programme</w:t>
      </w:r>
      <w:proofErr w:type="spellEnd"/>
      <w:r w:rsidR="002C26FB" w:rsidRPr="002C26FB">
        <w:rPr>
          <w:rFonts w:ascii="Arial" w:eastAsia="Times New Roman" w:hAnsi="Arial" w:cs="Arial"/>
          <w:color w:val="333333"/>
          <w:sz w:val="24"/>
          <w:szCs w:val="24"/>
          <w:lang w:val="en" w:eastAsia="en-GB"/>
        </w:rPr>
        <w:t xml:space="preserve"> </w:t>
      </w:r>
      <w:proofErr w:type="gramStart"/>
      <w:r w:rsidR="002C26FB" w:rsidRPr="002C26FB">
        <w:rPr>
          <w:rFonts w:ascii="Arial" w:eastAsia="Times New Roman" w:hAnsi="Arial" w:cs="Arial"/>
          <w:color w:val="333333"/>
          <w:sz w:val="24"/>
          <w:szCs w:val="24"/>
          <w:lang w:val="en" w:eastAsia="en-GB"/>
        </w:rPr>
        <w:t>is able to</w:t>
      </w:r>
      <w:proofErr w:type="gramEnd"/>
      <w:r w:rsidR="002C26FB" w:rsidRPr="002C26FB">
        <w:rPr>
          <w:rFonts w:ascii="Arial" w:eastAsia="Times New Roman" w:hAnsi="Arial" w:cs="Arial"/>
          <w:color w:val="333333"/>
          <w:sz w:val="24"/>
          <w:szCs w:val="24"/>
          <w:lang w:val="en" w:eastAsia="en-GB"/>
        </w:rPr>
        <w:t xml:space="preserve"> offer</w:t>
      </w:r>
      <w:r w:rsidRPr="002C26FB">
        <w:rPr>
          <w:rFonts w:ascii="Arial" w:eastAsia="Times New Roman" w:hAnsi="Arial" w:cs="Arial"/>
          <w:color w:val="333333"/>
          <w:sz w:val="24"/>
          <w:szCs w:val="24"/>
          <w:lang w:val="en" w:eastAsia="en-GB"/>
        </w:rPr>
        <w:t xml:space="preserve"> </w:t>
      </w:r>
      <w:r w:rsidR="003B223A" w:rsidRPr="002C26FB">
        <w:rPr>
          <w:rFonts w:ascii="Arial" w:eastAsia="Times New Roman" w:hAnsi="Arial" w:cs="Arial"/>
          <w:color w:val="333333"/>
          <w:sz w:val="24"/>
          <w:szCs w:val="24"/>
          <w:lang w:val="en" w:eastAsia="en-GB"/>
        </w:rPr>
        <w:t>community-based</w:t>
      </w:r>
      <w:r w:rsidRPr="002C26FB">
        <w:rPr>
          <w:rFonts w:ascii="Arial" w:eastAsia="Times New Roman" w:hAnsi="Arial" w:cs="Arial"/>
          <w:color w:val="333333"/>
          <w:sz w:val="24"/>
          <w:szCs w:val="24"/>
          <w:lang w:val="en" w:eastAsia="en-GB"/>
        </w:rPr>
        <w:t xml:space="preserve"> support, training</w:t>
      </w:r>
      <w:r w:rsidR="002C26FB" w:rsidRPr="002C26FB">
        <w:rPr>
          <w:rFonts w:ascii="Arial" w:eastAsia="Times New Roman" w:hAnsi="Arial" w:cs="Arial"/>
          <w:color w:val="333333"/>
          <w:sz w:val="24"/>
          <w:szCs w:val="24"/>
          <w:lang w:val="en" w:eastAsia="en-GB"/>
        </w:rPr>
        <w:t>,</w:t>
      </w:r>
      <w:r w:rsidRPr="002C26FB">
        <w:rPr>
          <w:rFonts w:ascii="Arial" w:eastAsia="Times New Roman" w:hAnsi="Arial" w:cs="Arial"/>
          <w:color w:val="333333"/>
          <w:sz w:val="24"/>
          <w:szCs w:val="24"/>
          <w:lang w:val="en" w:eastAsia="en-GB"/>
        </w:rPr>
        <w:t xml:space="preserve"> barriers funding to help people into training or </w:t>
      </w:r>
      <w:r w:rsidR="003B223A" w:rsidRPr="002C26FB">
        <w:rPr>
          <w:rFonts w:ascii="Arial" w:eastAsia="Times New Roman" w:hAnsi="Arial" w:cs="Arial"/>
          <w:color w:val="333333"/>
          <w:sz w:val="24"/>
          <w:szCs w:val="24"/>
          <w:lang w:val="en" w:eastAsia="en-GB"/>
        </w:rPr>
        <w:t>employment and</w:t>
      </w:r>
      <w:r w:rsidRPr="002C26FB">
        <w:rPr>
          <w:rFonts w:ascii="Arial" w:eastAsia="Times New Roman" w:hAnsi="Arial" w:cs="Arial"/>
          <w:color w:val="333333"/>
          <w:sz w:val="24"/>
          <w:szCs w:val="24"/>
          <w:lang w:val="en" w:eastAsia="en-GB"/>
        </w:rPr>
        <w:t xml:space="preserve"> work</w:t>
      </w:r>
      <w:r w:rsidR="002C26FB" w:rsidRPr="002C26FB">
        <w:rPr>
          <w:rFonts w:ascii="Arial" w:eastAsia="Times New Roman" w:hAnsi="Arial" w:cs="Arial"/>
          <w:color w:val="333333"/>
          <w:sz w:val="24"/>
          <w:szCs w:val="24"/>
          <w:lang w:val="en" w:eastAsia="en-GB"/>
        </w:rPr>
        <w:t>ing</w:t>
      </w:r>
      <w:r w:rsidRPr="002C26FB">
        <w:rPr>
          <w:rFonts w:ascii="Arial" w:eastAsia="Times New Roman" w:hAnsi="Arial" w:cs="Arial"/>
          <w:color w:val="333333"/>
          <w:sz w:val="24"/>
          <w:szCs w:val="24"/>
          <w:lang w:val="en" w:eastAsia="en-GB"/>
        </w:rPr>
        <w:t xml:space="preserve"> alongside key partner </w:t>
      </w:r>
      <w:proofErr w:type="spellStart"/>
      <w:r w:rsidRPr="002C26FB">
        <w:rPr>
          <w:rFonts w:ascii="Arial" w:eastAsia="Times New Roman" w:hAnsi="Arial" w:cs="Arial"/>
          <w:color w:val="333333"/>
          <w:sz w:val="24"/>
          <w:szCs w:val="24"/>
          <w:lang w:val="en" w:eastAsia="en-GB"/>
        </w:rPr>
        <w:t>organisations</w:t>
      </w:r>
      <w:proofErr w:type="spellEnd"/>
      <w:r w:rsidRPr="002C26FB">
        <w:rPr>
          <w:rFonts w:ascii="Arial" w:eastAsia="Times New Roman" w:hAnsi="Arial" w:cs="Arial"/>
          <w:color w:val="333333"/>
          <w:sz w:val="24"/>
          <w:szCs w:val="24"/>
          <w:lang w:val="en" w:eastAsia="en-GB"/>
        </w:rPr>
        <w:t xml:space="preserve">. </w:t>
      </w:r>
      <w:r w:rsidRPr="002C26FB">
        <w:rPr>
          <w:rFonts w:ascii="Arial" w:hAnsi="Arial" w:cs="Arial"/>
          <w:noProof/>
          <w:sz w:val="24"/>
          <w:szCs w:val="24"/>
        </w:rPr>
        <w:t xml:space="preserve">The programme will focus on reducing the number of 16 – 24 year olds who are </w:t>
      </w:r>
      <w:bookmarkStart w:id="1" w:name="_Hlk64973259"/>
      <w:r w:rsidR="00AF6D25">
        <w:rPr>
          <w:rFonts w:ascii="Arial" w:hAnsi="Arial" w:cs="Arial"/>
          <w:noProof/>
          <w:sz w:val="24"/>
          <w:szCs w:val="24"/>
        </w:rPr>
        <w:t>Not in Education, Employment or Training (</w:t>
      </w:r>
      <w:r w:rsidRPr="002C26FB">
        <w:rPr>
          <w:rFonts w:ascii="Arial" w:hAnsi="Arial" w:cs="Arial"/>
          <w:noProof/>
          <w:sz w:val="24"/>
          <w:szCs w:val="24"/>
        </w:rPr>
        <w:t>NEET</w:t>
      </w:r>
      <w:r w:rsidR="00AF6D25">
        <w:rPr>
          <w:rFonts w:ascii="Arial" w:hAnsi="Arial" w:cs="Arial"/>
          <w:noProof/>
          <w:sz w:val="24"/>
          <w:szCs w:val="24"/>
        </w:rPr>
        <w:t>)</w:t>
      </w:r>
      <w:bookmarkEnd w:id="1"/>
      <w:r w:rsidRPr="002C26FB">
        <w:rPr>
          <w:rFonts w:ascii="Arial" w:hAnsi="Arial" w:cs="Arial"/>
          <w:noProof/>
          <w:sz w:val="24"/>
          <w:szCs w:val="24"/>
        </w:rPr>
        <w:t xml:space="preserve"> and increasing the employability of economically inactive and long term unemployed adults who have complex barriers to </w:t>
      </w:r>
      <w:proofErr w:type="gramStart"/>
      <w:r w:rsidRPr="002C26FB">
        <w:rPr>
          <w:rFonts w:ascii="Arial" w:hAnsi="Arial" w:cs="Arial"/>
          <w:noProof/>
          <w:sz w:val="24"/>
          <w:szCs w:val="24"/>
        </w:rPr>
        <w:t>employment.</w:t>
      </w:r>
      <w:r w:rsidRPr="002C26FB">
        <w:rPr>
          <w:rFonts w:ascii="Arial" w:eastAsia="Times New Roman" w:hAnsi="Arial" w:cs="Arial"/>
          <w:color w:val="333333"/>
          <w:sz w:val="24"/>
          <w:szCs w:val="24"/>
          <w:lang w:val="en" w:eastAsia="en-GB"/>
        </w:rPr>
        <w:t>The</w:t>
      </w:r>
      <w:proofErr w:type="gramEnd"/>
      <w:r w:rsidRPr="002C26FB">
        <w:rPr>
          <w:rFonts w:ascii="Arial" w:eastAsia="Times New Roman" w:hAnsi="Arial" w:cs="Arial"/>
          <w:color w:val="333333"/>
          <w:sz w:val="24"/>
          <w:szCs w:val="24"/>
          <w:lang w:val="en" w:eastAsia="en-GB"/>
        </w:rPr>
        <w:t xml:space="preserve"> team work on an outreach basis across Communities, with bases at the Llanelli and Ammanford </w:t>
      </w:r>
      <w:proofErr w:type="spellStart"/>
      <w:r w:rsidRPr="002C26FB">
        <w:rPr>
          <w:rFonts w:ascii="Arial" w:eastAsia="Times New Roman" w:hAnsi="Arial" w:cs="Arial"/>
          <w:color w:val="333333"/>
          <w:sz w:val="24"/>
          <w:szCs w:val="24"/>
          <w:lang w:val="en" w:eastAsia="en-GB"/>
        </w:rPr>
        <w:t>Hwbs</w:t>
      </w:r>
      <w:proofErr w:type="spellEnd"/>
      <w:r w:rsidRPr="002C26FB">
        <w:rPr>
          <w:rFonts w:ascii="Arial" w:eastAsia="Times New Roman" w:hAnsi="Arial" w:cs="Arial"/>
          <w:color w:val="333333"/>
          <w:sz w:val="24"/>
          <w:szCs w:val="24"/>
          <w:lang w:val="en" w:eastAsia="en-GB"/>
        </w:rPr>
        <w:t>.</w:t>
      </w:r>
    </w:p>
    <w:p w14:paraId="3129EE91" w14:textId="77777777" w:rsidR="00271B1B" w:rsidRPr="0058355D" w:rsidRDefault="00271B1B" w:rsidP="00271B1B">
      <w:pPr>
        <w:pStyle w:val="NormalWeb"/>
        <w:spacing w:after="0" w:line="240" w:lineRule="auto"/>
        <w:ind w:right="-46"/>
        <w:rPr>
          <w:rFonts w:ascii="Calibri Light" w:hAnsi="Calibri Light" w:cs="Calibri Light"/>
          <w:b/>
          <w:bCs/>
          <w:u w:val="single"/>
        </w:rPr>
      </w:pPr>
    </w:p>
    <w:p w14:paraId="371F7496" w14:textId="3FBD469C" w:rsidR="00271B1B" w:rsidRPr="00C04DA7" w:rsidRDefault="00271B1B" w:rsidP="00271B1B">
      <w:pPr>
        <w:pStyle w:val="NormalWeb"/>
        <w:spacing w:after="0" w:line="240" w:lineRule="auto"/>
        <w:ind w:right="-46"/>
        <w:rPr>
          <w:rFonts w:ascii="Arial" w:hAnsi="Arial" w:cs="Arial"/>
          <w:b/>
          <w:bCs/>
          <w:u w:val="single"/>
        </w:rPr>
      </w:pPr>
      <w:r w:rsidRPr="00C04DA7">
        <w:rPr>
          <w:rFonts w:ascii="Arial" w:hAnsi="Arial" w:cs="Arial"/>
          <w:b/>
          <w:bCs/>
          <w:u w:val="single"/>
        </w:rPr>
        <w:t>Communities for Work Plus</w:t>
      </w:r>
      <w:r w:rsidR="00C04DA7">
        <w:rPr>
          <w:rFonts w:ascii="Arial" w:hAnsi="Arial" w:cs="Arial"/>
          <w:b/>
          <w:bCs/>
          <w:u w:val="single"/>
        </w:rPr>
        <w:t xml:space="preserve"> </w:t>
      </w:r>
      <w:proofErr w:type="gramStart"/>
      <w:r w:rsidR="00C04DA7">
        <w:rPr>
          <w:rFonts w:ascii="Arial" w:hAnsi="Arial" w:cs="Arial"/>
          <w:b/>
          <w:bCs/>
          <w:u w:val="single"/>
        </w:rPr>
        <w:t>( Children</w:t>
      </w:r>
      <w:proofErr w:type="gramEnd"/>
      <w:r w:rsidR="00C04DA7">
        <w:rPr>
          <w:rFonts w:ascii="Arial" w:hAnsi="Arial" w:cs="Arial"/>
          <w:b/>
          <w:bCs/>
          <w:u w:val="single"/>
        </w:rPr>
        <w:t xml:space="preserve"> and Communities Grant)</w:t>
      </w:r>
    </w:p>
    <w:p w14:paraId="4CC86D9E" w14:textId="77777777" w:rsidR="00271B1B" w:rsidRPr="00C04DA7" w:rsidRDefault="00271B1B" w:rsidP="00271B1B">
      <w:pPr>
        <w:pStyle w:val="NormalWeb"/>
        <w:spacing w:after="0" w:line="240" w:lineRule="auto"/>
        <w:ind w:right="-46"/>
        <w:jc w:val="both"/>
        <w:rPr>
          <w:rFonts w:ascii="Arial" w:hAnsi="Arial" w:cs="Arial"/>
          <w:bCs/>
        </w:rPr>
      </w:pPr>
    </w:p>
    <w:p w14:paraId="4022190B" w14:textId="07A8D484" w:rsidR="00271B1B" w:rsidRPr="00C04DA7" w:rsidRDefault="00271B1B" w:rsidP="00271B1B">
      <w:pPr>
        <w:spacing w:line="240" w:lineRule="auto"/>
        <w:jc w:val="both"/>
        <w:rPr>
          <w:rFonts w:ascii="Arial" w:hAnsi="Arial" w:cs="Arial"/>
          <w:sz w:val="24"/>
          <w:szCs w:val="24"/>
        </w:rPr>
      </w:pPr>
      <w:r w:rsidRPr="00C04DA7">
        <w:rPr>
          <w:rFonts w:ascii="Arial" w:hAnsi="Arial" w:cs="Arial"/>
          <w:bCs/>
          <w:sz w:val="24"/>
          <w:szCs w:val="24"/>
        </w:rPr>
        <w:t xml:space="preserve">The main priority of the programme is to </w:t>
      </w:r>
      <w:r w:rsidRPr="00C04DA7">
        <w:rPr>
          <w:rFonts w:ascii="Arial" w:hAnsi="Arial" w:cs="Arial"/>
          <w:sz w:val="24"/>
          <w:szCs w:val="24"/>
        </w:rPr>
        <w:t>reduce the number of individuals that are unemployed through offering personalised support</w:t>
      </w:r>
      <w:r w:rsidR="00CB4A85">
        <w:rPr>
          <w:rFonts w:ascii="Arial" w:hAnsi="Arial" w:cs="Arial"/>
          <w:sz w:val="24"/>
          <w:szCs w:val="24"/>
        </w:rPr>
        <w:t>, focusing in the Llanelli Area</w:t>
      </w:r>
      <w:r w:rsidRPr="00C04DA7">
        <w:rPr>
          <w:rFonts w:ascii="Arial" w:hAnsi="Arial" w:cs="Arial"/>
          <w:sz w:val="24"/>
          <w:szCs w:val="24"/>
        </w:rPr>
        <w:t xml:space="preserve">. The Communities for Work Plus </w:t>
      </w:r>
      <w:r w:rsidRPr="00C04DA7">
        <w:rPr>
          <w:rFonts w:ascii="Arial" w:hAnsi="Arial" w:cs="Arial"/>
          <w:noProof/>
          <w:sz w:val="24"/>
          <w:szCs w:val="24"/>
          <w:lang w:eastAsia="en-GB"/>
        </w:rPr>
        <w:drawing>
          <wp:anchor distT="0" distB="0" distL="114300" distR="114300" simplePos="0" relativeHeight="251661312" behindDoc="0" locked="0" layoutInCell="1" allowOverlap="1" wp14:anchorId="3D01917A" wp14:editId="0036C5A6">
            <wp:simplePos x="0" y="0"/>
            <wp:positionH relativeFrom="margin">
              <wp:align>left</wp:align>
            </wp:positionH>
            <wp:positionV relativeFrom="paragraph">
              <wp:posOffset>0</wp:posOffset>
            </wp:positionV>
            <wp:extent cx="1998345" cy="1137285"/>
            <wp:effectExtent l="0" t="0" r="1905" b="5715"/>
            <wp:wrapSquare wrapText="bothSides"/>
            <wp:docPr id="7"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8345" cy="1137285"/>
                    </a:xfrm>
                    <a:prstGeom prst="rect">
                      <a:avLst/>
                    </a:prstGeom>
                  </pic:spPr>
                </pic:pic>
              </a:graphicData>
            </a:graphic>
            <wp14:sizeRelH relativeFrom="margin">
              <wp14:pctWidth>0</wp14:pctWidth>
            </wp14:sizeRelH>
            <wp14:sizeRelV relativeFrom="margin">
              <wp14:pctHeight>0</wp14:pctHeight>
            </wp14:sizeRelV>
          </wp:anchor>
        </w:drawing>
      </w:r>
      <w:r w:rsidRPr="00C04DA7">
        <w:rPr>
          <w:rFonts w:ascii="Arial" w:hAnsi="Arial" w:cs="Arial"/>
          <w:sz w:val="24"/>
          <w:szCs w:val="24"/>
        </w:rPr>
        <w:t xml:space="preserve">programme will create an infrastructure that will offer individuals a holistic package of support to meet their needs.  Support will </w:t>
      </w:r>
      <w:r w:rsidRPr="00C04DA7">
        <w:rPr>
          <w:rFonts w:ascii="Arial" w:hAnsi="Arial" w:cs="Arial"/>
          <w:bCs/>
          <w:color w:val="000000"/>
          <w:sz w:val="24"/>
          <w:szCs w:val="24"/>
        </w:rPr>
        <w:t xml:space="preserve">be extended outside of the current boundaries to include individuals that are not eligible for support through the Communities for Work, </w:t>
      </w:r>
      <w:proofErr w:type="gramStart"/>
      <w:r w:rsidRPr="00C04DA7">
        <w:rPr>
          <w:rFonts w:ascii="Arial" w:hAnsi="Arial" w:cs="Arial"/>
          <w:bCs/>
          <w:color w:val="000000"/>
          <w:sz w:val="24"/>
          <w:szCs w:val="24"/>
        </w:rPr>
        <w:t>Pace</w:t>
      </w:r>
      <w:proofErr w:type="gramEnd"/>
      <w:r w:rsidRPr="00C04DA7">
        <w:rPr>
          <w:rFonts w:ascii="Arial" w:hAnsi="Arial" w:cs="Arial"/>
          <w:bCs/>
          <w:color w:val="000000"/>
          <w:sz w:val="24"/>
          <w:szCs w:val="24"/>
        </w:rPr>
        <w:t xml:space="preserve"> or other regional </w:t>
      </w:r>
      <w:r w:rsidR="00AF6D25">
        <w:rPr>
          <w:rFonts w:ascii="Arial" w:hAnsi="Arial" w:cs="Arial"/>
          <w:bCs/>
          <w:color w:val="000000"/>
          <w:sz w:val="24"/>
          <w:szCs w:val="24"/>
        </w:rPr>
        <w:t>European Social Fund (</w:t>
      </w:r>
      <w:r w:rsidRPr="00C04DA7">
        <w:rPr>
          <w:rFonts w:ascii="Arial" w:hAnsi="Arial" w:cs="Arial"/>
          <w:bCs/>
          <w:color w:val="000000"/>
          <w:sz w:val="24"/>
          <w:szCs w:val="24"/>
        </w:rPr>
        <w:t>ESF</w:t>
      </w:r>
      <w:r w:rsidR="00AF6D25">
        <w:rPr>
          <w:rFonts w:ascii="Arial" w:hAnsi="Arial" w:cs="Arial"/>
          <w:bCs/>
          <w:color w:val="000000"/>
          <w:sz w:val="24"/>
          <w:szCs w:val="24"/>
        </w:rPr>
        <w:t xml:space="preserve">) </w:t>
      </w:r>
      <w:r w:rsidRPr="00C04DA7">
        <w:rPr>
          <w:rFonts w:ascii="Arial" w:hAnsi="Arial" w:cs="Arial"/>
          <w:bCs/>
          <w:color w:val="000000"/>
          <w:sz w:val="24"/>
          <w:szCs w:val="24"/>
        </w:rPr>
        <w:t>Programmes.</w:t>
      </w:r>
      <w:r w:rsidRPr="00C04DA7">
        <w:rPr>
          <w:rFonts w:ascii="Arial" w:hAnsi="Arial" w:cs="Arial"/>
          <w:sz w:val="24"/>
          <w:szCs w:val="24"/>
        </w:rPr>
        <w:t xml:space="preserve"> The programme is delivered across Carmarthenshire and will work with the individuals furthest away from the labour market who are experiencing barriers to participation. This will be achieved through the </w:t>
      </w:r>
      <w:r w:rsidR="002C26FB" w:rsidRPr="00C04DA7">
        <w:rPr>
          <w:rFonts w:ascii="Arial" w:hAnsi="Arial" w:cs="Arial"/>
          <w:sz w:val="24"/>
          <w:szCs w:val="24"/>
        </w:rPr>
        <w:t>following</w:t>
      </w:r>
      <w:r w:rsidR="00DC6A1A">
        <w:rPr>
          <w:rFonts w:ascii="Arial" w:hAnsi="Arial" w:cs="Arial"/>
          <w:sz w:val="24"/>
          <w:szCs w:val="24"/>
        </w:rPr>
        <w:t>:</w:t>
      </w:r>
    </w:p>
    <w:p w14:paraId="28D29EAB" w14:textId="294AFFCC" w:rsidR="00C04DA7" w:rsidRPr="005B2B8B" w:rsidRDefault="00271B1B" w:rsidP="00271B1B">
      <w:pPr>
        <w:spacing w:line="240" w:lineRule="auto"/>
        <w:jc w:val="both"/>
        <w:rPr>
          <w:rFonts w:ascii="Arial" w:hAnsi="Arial" w:cs="Arial"/>
          <w:sz w:val="24"/>
          <w:szCs w:val="24"/>
        </w:rPr>
      </w:pPr>
      <w:r w:rsidRPr="00C04DA7">
        <w:rPr>
          <w:rFonts w:ascii="Arial" w:hAnsi="Arial" w:cs="Arial"/>
          <w:sz w:val="24"/>
          <w:szCs w:val="24"/>
        </w:rPr>
        <w:t xml:space="preserve">Creating opportunities that will upskill individuals through basic skills and vocational training support, work tasters, </w:t>
      </w:r>
      <w:proofErr w:type="gramStart"/>
      <w:r w:rsidRPr="00C04DA7">
        <w:rPr>
          <w:rFonts w:ascii="Arial" w:hAnsi="Arial" w:cs="Arial"/>
          <w:sz w:val="24"/>
          <w:szCs w:val="24"/>
        </w:rPr>
        <w:t>placements</w:t>
      </w:r>
      <w:proofErr w:type="gramEnd"/>
      <w:r w:rsidRPr="00C04DA7">
        <w:rPr>
          <w:rFonts w:ascii="Arial" w:hAnsi="Arial" w:cs="Arial"/>
          <w:sz w:val="24"/>
          <w:szCs w:val="24"/>
        </w:rPr>
        <w:t xml:space="preserve"> and support to achieve sustainable training and jobs.  </w:t>
      </w:r>
      <w:r w:rsidRPr="00C04DA7">
        <w:rPr>
          <w:rFonts w:ascii="Arial" w:hAnsi="Arial" w:cs="Arial"/>
          <w:sz w:val="24"/>
          <w:szCs w:val="24"/>
          <w:lang w:val="en"/>
        </w:rPr>
        <w:t xml:space="preserve">The selected delivery </w:t>
      </w:r>
      <w:r w:rsidRPr="00C04DA7">
        <w:rPr>
          <w:rFonts w:ascii="Arial" w:hAnsi="Arial" w:cs="Arial"/>
          <w:sz w:val="24"/>
          <w:szCs w:val="24"/>
        </w:rPr>
        <w:t xml:space="preserve">model for the programme aligns with the Welsh Governments Taking Wales Forward </w:t>
      </w:r>
      <w:r w:rsidR="003B223A" w:rsidRPr="00C04DA7">
        <w:rPr>
          <w:rFonts w:ascii="Arial" w:hAnsi="Arial" w:cs="Arial"/>
          <w:sz w:val="24"/>
          <w:szCs w:val="24"/>
        </w:rPr>
        <w:t>Strategy and</w:t>
      </w:r>
      <w:r w:rsidRPr="00C04DA7">
        <w:rPr>
          <w:rFonts w:ascii="Arial" w:hAnsi="Arial" w:cs="Arial"/>
          <w:sz w:val="24"/>
          <w:szCs w:val="24"/>
        </w:rPr>
        <w:t xml:space="preserve"> reflects the commitment to reshaping employability support. </w:t>
      </w:r>
    </w:p>
    <w:p w14:paraId="1ACCC190" w14:textId="25DE12A9" w:rsidR="00C04DA7" w:rsidRPr="00C04DA7" w:rsidRDefault="00C04DA7" w:rsidP="00271B1B">
      <w:pPr>
        <w:spacing w:line="240" w:lineRule="auto"/>
        <w:jc w:val="both"/>
        <w:rPr>
          <w:rFonts w:ascii="Arial" w:hAnsi="Arial" w:cs="Arial"/>
          <w:b/>
          <w:bCs/>
          <w:sz w:val="24"/>
          <w:szCs w:val="24"/>
          <w:u w:val="single"/>
        </w:rPr>
      </w:pPr>
      <w:r w:rsidRPr="00C04DA7">
        <w:rPr>
          <w:rFonts w:ascii="Arial" w:hAnsi="Arial" w:cs="Arial"/>
          <w:b/>
          <w:bCs/>
          <w:sz w:val="24"/>
          <w:szCs w:val="24"/>
          <w:u w:val="single"/>
        </w:rPr>
        <w:t>Communities for Work Plus (</w:t>
      </w:r>
      <w:r w:rsidR="002C26FB">
        <w:rPr>
          <w:rFonts w:ascii="Arial" w:hAnsi="Arial" w:cs="Arial"/>
          <w:b/>
          <w:bCs/>
          <w:sz w:val="24"/>
          <w:szCs w:val="24"/>
          <w:u w:val="single"/>
        </w:rPr>
        <w:t>A</w:t>
      </w:r>
      <w:r w:rsidRPr="00C04DA7">
        <w:rPr>
          <w:rFonts w:ascii="Arial" w:hAnsi="Arial" w:cs="Arial"/>
          <w:b/>
          <w:bCs/>
          <w:sz w:val="24"/>
          <w:szCs w:val="24"/>
          <w:u w:val="single"/>
        </w:rPr>
        <w:t xml:space="preserve">dditional funding) </w:t>
      </w:r>
    </w:p>
    <w:p w14:paraId="4E5CF894" w14:textId="7EDF8C70" w:rsidR="00EC4678" w:rsidRPr="00EC4678" w:rsidRDefault="00EC4678" w:rsidP="002C26FB">
      <w:pPr>
        <w:spacing w:line="240" w:lineRule="auto"/>
        <w:jc w:val="both"/>
        <w:rPr>
          <w:rFonts w:ascii="Arial" w:hAnsi="Arial" w:cs="Arial"/>
          <w:sz w:val="24"/>
          <w:szCs w:val="24"/>
        </w:rPr>
      </w:pPr>
      <w:r w:rsidRPr="00EC4678">
        <w:rPr>
          <w:rFonts w:ascii="Arial" w:hAnsi="Arial" w:cs="Arial"/>
          <w:sz w:val="24"/>
          <w:szCs w:val="24"/>
        </w:rPr>
        <w:t xml:space="preserve">The funding </w:t>
      </w:r>
      <w:r w:rsidR="00DC6A1A">
        <w:rPr>
          <w:rFonts w:ascii="Arial" w:hAnsi="Arial" w:cs="Arial"/>
          <w:sz w:val="24"/>
          <w:szCs w:val="24"/>
        </w:rPr>
        <w:t xml:space="preserve">will </w:t>
      </w:r>
      <w:r w:rsidRPr="00EC4678">
        <w:rPr>
          <w:rFonts w:ascii="Arial" w:hAnsi="Arial" w:cs="Arial"/>
          <w:sz w:val="24"/>
          <w:szCs w:val="24"/>
        </w:rPr>
        <w:t xml:space="preserve">be used to expand the team to ensure that we reach wider geographical </w:t>
      </w:r>
      <w:r w:rsidR="002C26FB" w:rsidRPr="00C04DA7">
        <w:rPr>
          <w:rFonts w:ascii="Arial" w:hAnsi="Arial" w:cs="Arial"/>
          <w:noProof/>
          <w:sz w:val="24"/>
          <w:szCs w:val="24"/>
          <w:lang w:eastAsia="en-GB"/>
        </w:rPr>
        <w:drawing>
          <wp:anchor distT="0" distB="0" distL="114300" distR="114300" simplePos="0" relativeHeight="251665408" behindDoc="0" locked="0" layoutInCell="1" allowOverlap="1" wp14:anchorId="6CD87BB0" wp14:editId="480DFA29">
            <wp:simplePos x="0" y="0"/>
            <wp:positionH relativeFrom="margin">
              <wp:posOffset>0</wp:posOffset>
            </wp:positionH>
            <wp:positionV relativeFrom="paragraph">
              <wp:posOffset>356235</wp:posOffset>
            </wp:positionV>
            <wp:extent cx="1998345" cy="1137285"/>
            <wp:effectExtent l="0" t="0" r="1905" b="5715"/>
            <wp:wrapSquare wrapText="bothSides"/>
            <wp:docPr id="4"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8345" cy="1137285"/>
                    </a:xfrm>
                    <a:prstGeom prst="rect">
                      <a:avLst/>
                    </a:prstGeom>
                  </pic:spPr>
                </pic:pic>
              </a:graphicData>
            </a:graphic>
            <wp14:sizeRelH relativeFrom="margin">
              <wp14:pctWidth>0</wp14:pctWidth>
            </wp14:sizeRelH>
            <wp14:sizeRelV relativeFrom="margin">
              <wp14:pctHeight>0</wp14:pctHeight>
            </wp14:sizeRelV>
          </wp:anchor>
        </w:drawing>
      </w:r>
      <w:r w:rsidRPr="00EC4678">
        <w:rPr>
          <w:rFonts w:ascii="Arial" w:hAnsi="Arial" w:cs="Arial"/>
          <w:sz w:val="24"/>
          <w:szCs w:val="24"/>
        </w:rPr>
        <w:t>areas across Carmarthenshire, with the team focusing on Ammanford, Carmarthen and the rural areas. Whilst the COVID pandemic restrictions are in place, t</w:t>
      </w:r>
      <w:r w:rsidRPr="00EC4678">
        <w:rPr>
          <w:rFonts w:ascii="Arial" w:hAnsi="Arial" w:cs="Arial"/>
          <w:sz w:val="24"/>
          <w:szCs w:val="24"/>
          <w:lang w:val="en"/>
        </w:rPr>
        <w:t xml:space="preserve">here will be a blended approach to delivery which will consist of online training, digital </w:t>
      </w:r>
      <w:proofErr w:type="gramStart"/>
      <w:r w:rsidRPr="00EC4678">
        <w:rPr>
          <w:rFonts w:ascii="Arial" w:hAnsi="Arial" w:cs="Arial"/>
          <w:sz w:val="24"/>
          <w:szCs w:val="24"/>
          <w:lang w:val="en"/>
        </w:rPr>
        <w:t>appointments</w:t>
      </w:r>
      <w:proofErr w:type="gramEnd"/>
      <w:r w:rsidRPr="00EC4678">
        <w:rPr>
          <w:rFonts w:ascii="Arial" w:hAnsi="Arial" w:cs="Arial"/>
          <w:sz w:val="24"/>
          <w:szCs w:val="24"/>
          <w:lang w:val="en"/>
        </w:rPr>
        <w:t xml:space="preserve"> and telephone calls. When the restrictions are lifted, we will then resume face to face delivery with a presence at outreach venues across the County. </w:t>
      </w:r>
      <w:r w:rsidRPr="00EC4678">
        <w:rPr>
          <w:rFonts w:ascii="Arial" w:hAnsi="Arial" w:cs="Arial"/>
          <w:sz w:val="24"/>
          <w:szCs w:val="24"/>
        </w:rPr>
        <w:t xml:space="preserve">The delivery will focus on an area team approach. </w:t>
      </w:r>
    </w:p>
    <w:p w14:paraId="76391327" w14:textId="77777777" w:rsidR="00EC4678" w:rsidRPr="00EC4678" w:rsidRDefault="00EC4678" w:rsidP="00EC4678">
      <w:pPr>
        <w:jc w:val="both"/>
        <w:rPr>
          <w:rFonts w:ascii="Arial" w:hAnsi="Arial" w:cs="Arial"/>
          <w:b/>
          <w:bCs/>
          <w:sz w:val="24"/>
          <w:szCs w:val="24"/>
        </w:rPr>
      </w:pPr>
    </w:p>
    <w:p w14:paraId="1DE2AD43" w14:textId="38451C2F" w:rsidR="00C04DA7" w:rsidRPr="00EC4678" w:rsidRDefault="00EC4678" w:rsidP="00EC4678">
      <w:pPr>
        <w:jc w:val="both"/>
        <w:rPr>
          <w:rFonts w:ascii="Arial" w:hAnsi="Arial" w:cs="Arial"/>
          <w:sz w:val="24"/>
          <w:szCs w:val="24"/>
        </w:rPr>
      </w:pPr>
      <w:r w:rsidRPr="00EC4678">
        <w:rPr>
          <w:rFonts w:ascii="Arial" w:hAnsi="Arial" w:cs="Arial"/>
          <w:sz w:val="24"/>
          <w:szCs w:val="24"/>
        </w:rPr>
        <w:lastRenderedPageBreak/>
        <w:t xml:space="preserve">The training and barriers fund will be utilised to support individuals into training that are experiencing barriers. </w:t>
      </w:r>
      <w:proofErr w:type="gramStart"/>
      <w:r w:rsidRPr="00EC4678">
        <w:rPr>
          <w:rFonts w:ascii="Arial" w:hAnsi="Arial" w:cs="Arial"/>
          <w:sz w:val="24"/>
          <w:szCs w:val="24"/>
        </w:rPr>
        <w:t>Each individual</w:t>
      </w:r>
      <w:proofErr w:type="gramEnd"/>
      <w:r w:rsidRPr="00EC4678">
        <w:rPr>
          <w:rFonts w:ascii="Arial" w:hAnsi="Arial" w:cs="Arial"/>
          <w:sz w:val="24"/>
          <w:szCs w:val="24"/>
        </w:rPr>
        <w:t xml:space="preserve"> will receive intensive support from a Mentor, who will complete a training plan with them. This will help establish goals and ensure that the correct training is taking place to support them into employment. </w:t>
      </w:r>
    </w:p>
    <w:p w14:paraId="71B07166" w14:textId="519ACBCB" w:rsidR="00271B1B" w:rsidRDefault="00271B1B" w:rsidP="00271B1B">
      <w:pPr>
        <w:spacing w:line="240" w:lineRule="auto"/>
        <w:rPr>
          <w:rFonts w:ascii="Arial" w:hAnsi="Arial" w:cs="Arial"/>
          <w:b/>
          <w:sz w:val="24"/>
          <w:szCs w:val="24"/>
          <w:u w:val="single"/>
        </w:rPr>
      </w:pPr>
      <w:r w:rsidRPr="00C04DA7">
        <w:rPr>
          <w:rFonts w:ascii="Arial" w:hAnsi="Arial" w:cs="Arial"/>
          <w:b/>
          <w:sz w:val="24"/>
          <w:szCs w:val="24"/>
          <w:u w:val="single"/>
        </w:rPr>
        <w:t>Legacy Programme</w:t>
      </w:r>
    </w:p>
    <w:p w14:paraId="6C2017BF" w14:textId="1B844AFD" w:rsidR="0066684A" w:rsidRDefault="0066684A" w:rsidP="0066684A">
      <w:pPr>
        <w:spacing w:line="240" w:lineRule="auto"/>
        <w:jc w:val="both"/>
        <w:rPr>
          <w:rFonts w:ascii="Arial" w:hAnsi="Arial" w:cs="Arial"/>
          <w:sz w:val="24"/>
          <w:szCs w:val="24"/>
        </w:rPr>
      </w:pPr>
      <w:r w:rsidRPr="0066684A">
        <w:rPr>
          <w:rFonts w:ascii="Arial" w:hAnsi="Arial" w:cs="Arial"/>
          <w:iCs/>
          <w:sz w:val="24"/>
          <w:szCs w:val="24"/>
        </w:rPr>
        <w:t>The vision of the Programme is to “tackle poverty by doing all we can to prevent it by helping people into work and improving the lives of those living in poverty”</w:t>
      </w:r>
      <w:r w:rsidRPr="0066684A">
        <w:rPr>
          <w:rFonts w:ascii="Arial" w:hAnsi="Arial" w:cs="Arial"/>
          <w:noProof/>
          <w:sz w:val="24"/>
          <w:szCs w:val="24"/>
          <w:lang w:eastAsia="en-GB"/>
        </w:rPr>
        <w:t xml:space="preserve"> </w:t>
      </w:r>
      <w:r w:rsidRPr="0066684A">
        <w:rPr>
          <w:rFonts w:ascii="Arial" w:hAnsi="Arial" w:cs="Arial"/>
          <w:noProof/>
          <w:sz w:val="24"/>
          <w:szCs w:val="24"/>
          <w:lang w:eastAsia="en-GB"/>
        </w:rPr>
        <w:drawing>
          <wp:anchor distT="0" distB="0" distL="114300" distR="114300" simplePos="0" relativeHeight="251667456" behindDoc="0" locked="0" layoutInCell="1" allowOverlap="1" wp14:anchorId="31A6FF67" wp14:editId="6EA0DC72">
            <wp:simplePos x="0" y="0"/>
            <wp:positionH relativeFrom="margin">
              <wp:align>left</wp:align>
            </wp:positionH>
            <wp:positionV relativeFrom="paragraph">
              <wp:posOffset>1507490</wp:posOffset>
            </wp:positionV>
            <wp:extent cx="2083435" cy="1036955"/>
            <wp:effectExtent l="0" t="0" r="0" b="0"/>
            <wp:wrapSquare wrapText="bothSides"/>
            <wp:docPr id="5" name="Picture 5" descr="\\ntcarmcc\cfp\Economic Development\Communities 1st Cluster\Administration\ANDREA'S C4W+ FILE\Logos\GD5436 - Legacy Programme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carmcc\cfp\Economic Development\Communities 1st Cluster\Administration\ANDREA'S C4W+ FILE\Logos\GD5436 - Legacy Programme  Logo-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3435" cy="1036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684A">
        <w:rPr>
          <w:rFonts w:ascii="Arial" w:hAnsi="Arial" w:cs="Arial"/>
          <w:sz w:val="24"/>
          <w:szCs w:val="24"/>
        </w:rPr>
        <w:t xml:space="preserve">The aims of the Legacy programme are to support individuals who are furthest away from the employment programme and </w:t>
      </w:r>
      <w:r w:rsidRPr="0066684A">
        <w:rPr>
          <w:rFonts w:ascii="Arial" w:hAnsi="Arial" w:cs="Arial"/>
          <w:iCs/>
          <w:sz w:val="24"/>
          <w:szCs w:val="24"/>
        </w:rPr>
        <w:t>contribute to the Welsh Governments Employability Plan, by working with key partners and Welsh Government Programmes; to create opportunities for individuals to access employability support.</w:t>
      </w:r>
    </w:p>
    <w:p w14:paraId="6448D8C6" w14:textId="69FC5CEC" w:rsidR="0066684A" w:rsidRDefault="0066684A" w:rsidP="0066684A">
      <w:pPr>
        <w:spacing w:line="240" w:lineRule="auto"/>
        <w:jc w:val="both"/>
        <w:rPr>
          <w:rFonts w:ascii="Arial" w:hAnsi="Arial" w:cs="Arial"/>
          <w:sz w:val="24"/>
          <w:szCs w:val="24"/>
        </w:rPr>
      </w:pPr>
      <w:r w:rsidRPr="0066684A">
        <w:rPr>
          <w:rFonts w:ascii="Arial" w:hAnsi="Arial" w:cs="Arial"/>
          <w:sz w:val="24"/>
          <w:szCs w:val="24"/>
        </w:rPr>
        <w:t>Eligibility will be for individuals that are resident in the most deprived communities in Carmarthenshire. Priority will be given to the areas that have Communities for Work status.  There are three key projects that will be delivered through the programme. Each project has been designed to support individuals to overcome barriers that are preventing them from accessing employability support, With the duration of the programme being funded for a year, eligibility will be for individuals that are looking to return/ enter employment within a year period.</w:t>
      </w:r>
    </w:p>
    <w:p w14:paraId="3AC0B1A8" w14:textId="3B83683F" w:rsidR="0066684A" w:rsidRPr="005B2B8B" w:rsidRDefault="0066684A" w:rsidP="0066684A">
      <w:pPr>
        <w:spacing w:line="240" w:lineRule="auto"/>
        <w:jc w:val="both"/>
        <w:rPr>
          <w:rFonts w:ascii="Arial" w:hAnsi="Arial" w:cs="Arial"/>
          <w:b/>
          <w:bCs/>
          <w:i/>
          <w:iCs/>
          <w:sz w:val="24"/>
          <w:szCs w:val="24"/>
        </w:rPr>
      </w:pPr>
      <w:r w:rsidRPr="005B2B8B">
        <w:rPr>
          <w:rFonts w:ascii="Arial" w:hAnsi="Arial" w:cs="Arial"/>
          <w:b/>
          <w:bCs/>
          <w:i/>
          <w:iCs/>
          <w:sz w:val="24"/>
          <w:szCs w:val="24"/>
        </w:rPr>
        <w:t>Key priorities will be as follows.</w:t>
      </w:r>
    </w:p>
    <w:p w14:paraId="0D6C4A35" w14:textId="77777777" w:rsidR="0066684A" w:rsidRPr="00DC6A1A" w:rsidRDefault="0066684A" w:rsidP="0066684A">
      <w:pPr>
        <w:pStyle w:val="ListParagraph"/>
        <w:numPr>
          <w:ilvl w:val="0"/>
          <w:numId w:val="7"/>
        </w:numPr>
        <w:spacing w:after="0"/>
        <w:jc w:val="both"/>
        <w:rPr>
          <w:rFonts w:ascii="Arial" w:hAnsi="Arial" w:cs="Arial"/>
          <w:i/>
          <w:sz w:val="24"/>
          <w:szCs w:val="24"/>
        </w:rPr>
      </w:pPr>
      <w:r w:rsidRPr="0066684A">
        <w:rPr>
          <w:rFonts w:ascii="Arial" w:hAnsi="Arial" w:cs="Arial"/>
          <w:sz w:val="24"/>
          <w:szCs w:val="24"/>
        </w:rPr>
        <w:t xml:space="preserve">Reduce the gap in working age unemployment and economic inactivity rates </w:t>
      </w:r>
      <w:r w:rsidRPr="00DC6A1A">
        <w:rPr>
          <w:rFonts w:ascii="Arial" w:hAnsi="Arial" w:cs="Arial"/>
          <w:sz w:val="24"/>
          <w:szCs w:val="24"/>
        </w:rPr>
        <w:t xml:space="preserve">between Wales and the UK average </w:t>
      </w:r>
    </w:p>
    <w:p w14:paraId="0E67945F" w14:textId="44882DE8" w:rsidR="0066684A" w:rsidRPr="00DC6A1A" w:rsidRDefault="0066684A" w:rsidP="0066684A">
      <w:pPr>
        <w:pStyle w:val="ListParagraph"/>
        <w:numPr>
          <w:ilvl w:val="0"/>
          <w:numId w:val="6"/>
        </w:numPr>
        <w:spacing w:after="4" w:line="249" w:lineRule="auto"/>
        <w:jc w:val="both"/>
        <w:rPr>
          <w:rFonts w:ascii="Arial" w:hAnsi="Arial" w:cs="Arial"/>
          <w:sz w:val="24"/>
          <w:szCs w:val="24"/>
        </w:rPr>
      </w:pPr>
      <w:r w:rsidRPr="00DC6A1A">
        <w:rPr>
          <w:rFonts w:ascii="Arial" w:hAnsi="Arial" w:cs="Arial"/>
          <w:sz w:val="24"/>
          <w:szCs w:val="24"/>
        </w:rPr>
        <w:t>Reduce the gap between Wales and the rest of the UK at all qualification level</w:t>
      </w:r>
      <w:r w:rsidR="00DC6A1A" w:rsidRPr="00DC6A1A">
        <w:rPr>
          <w:rFonts w:ascii="Arial" w:hAnsi="Arial" w:cs="Arial"/>
          <w:sz w:val="24"/>
          <w:szCs w:val="24"/>
        </w:rPr>
        <w:t xml:space="preserve">s </w:t>
      </w:r>
    </w:p>
    <w:p w14:paraId="36B3AE12" w14:textId="4F1CF982" w:rsidR="0066684A" w:rsidRPr="0066684A" w:rsidRDefault="0066684A" w:rsidP="0066684A">
      <w:pPr>
        <w:pStyle w:val="ListParagraph"/>
        <w:numPr>
          <w:ilvl w:val="0"/>
          <w:numId w:val="6"/>
        </w:numPr>
        <w:spacing w:after="4" w:line="249" w:lineRule="auto"/>
        <w:jc w:val="both"/>
        <w:rPr>
          <w:rFonts w:ascii="Arial" w:hAnsi="Arial" w:cs="Arial"/>
          <w:sz w:val="24"/>
          <w:szCs w:val="24"/>
        </w:rPr>
      </w:pPr>
      <w:r w:rsidRPr="0066684A">
        <w:rPr>
          <w:rFonts w:ascii="Arial" w:hAnsi="Arial" w:cs="Arial"/>
          <w:sz w:val="24"/>
          <w:szCs w:val="24"/>
        </w:rPr>
        <w:t xml:space="preserve">Provide Support to help reduce the number of NEETS who are not in education, </w:t>
      </w:r>
      <w:proofErr w:type="gramStart"/>
      <w:r w:rsidRPr="0066684A">
        <w:rPr>
          <w:rFonts w:ascii="Arial" w:hAnsi="Arial" w:cs="Arial"/>
          <w:sz w:val="24"/>
          <w:szCs w:val="24"/>
        </w:rPr>
        <w:t>employment</w:t>
      </w:r>
      <w:proofErr w:type="gramEnd"/>
      <w:r w:rsidRPr="0066684A">
        <w:rPr>
          <w:rFonts w:ascii="Arial" w:hAnsi="Arial" w:cs="Arial"/>
          <w:sz w:val="24"/>
          <w:szCs w:val="24"/>
        </w:rPr>
        <w:t xml:space="preserve"> and </w:t>
      </w:r>
      <w:r w:rsidR="00DC6A1A">
        <w:rPr>
          <w:rFonts w:ascii="Arial" w:hAnsi="Arial" w:cs="Arial"/>
          <w:sz w:val="24"/>
          <w:szCs w:val="24"/>
        </w:rPr>
        <w:t>t</w:t>
      </w:r>
      <w:r w:rsidRPr="0066684A">
        <w:rPr>
          <w:rFonts w:ascii="Arial" w:hAnsi="Arial" w:cs="Arial"/>
          <w:sz w:val="24"/>
          <w:szCs w:val="24"/>
        </w:rPr>
        <w:t xml:space="preserve">raining </w:t>
      </w:r>
    </w:p>
    <w:p w14:paraId="27D6FA28" w14:textId="77777777" w:rsidR="0066684A" w:rsidRPr="0066684A" w:rsidRDefault="0066684A" w:rsidP="0066684A">
      <w:pPr>
        <w:pStyle w:val="ListParagraph"/>
        <w:numPr>
          <w:ilvl w:val="0"/>
          <w:numId w:val="6"/>
        </w:numPr>
        <w:spacing w:after="4" w:line="249" w:lineRule="auto"/>
        <w:jc w:val="both"/>
        <w:rPr>
          <w:rFonts w:ascii="Arial" w:hAnsi="Arial" w:cs="Arial"/>
          <w:sz w:val="24"/>
          <w:szCs w:val="24"/>
        </w:rPr>
      </w:pPr>
      <w:r w:rsidRPr="0066684A">
        <w:rPr>
          <w:rFonts w:ascii="Arial" w:hAnsi="Arial" w:cs="Arial"/>
          <w:sz w:val="24"/>
          <w:szCs w:val="24"/>
        </w:rPr>
        <w:t xml:space="preserve">Support individuals that have been affected by COVID </w:t>
      </w:r>
    </w:p>
    <w:p w14:paraId="7D47A785" w14:textId="1691427D" w:rsidR="0066684A" w:rsidRDefault="0066684A" w:rsidP="0066684A">
      <w:pPr>
        <w:pStyle w:val="ListParagraph"/>
        <w:numPr>
          <w:ilvl w:val="0"/>
          <w:numId w:val="6"/>
        </w:numPr>
        <w:spacing w:after="4" w:line="249" w:lineRule="auto"/>
        <w:jc w:val="both"/>
        <w:rPr>
          <w:rFonts w:ascii="Arial" w:hAnsi="Arial" w:cs="Arial"/>
          <w:sz w:val="24"/>
          <w:szCs w:val="24"/>
        </w:rPr>
      </w:pPr>
      <w:r w:rsidRPr="0066684A">
        <w:rPr>
          <w:rFonts w:ascii="Arial" w:hAnsi="Arial" w:cs="Arial"/>
          <w:sz w:val="24"/>
          <w:szCs w:val="24"/>
        </w:rPr>
        <w:t>Support individuals that have been furloughed</w:t>
      </w:r>
      <w:r>
        <w:rPr>
          <w:rFonts w:ascii="Arial" w:hAnsi="Arial" w:cs="Arial"/>
          <w:sz w:val="24"/>
          <w:szCs w:val="24"/>
        </w:rPr>
        <w:t xml:space="preserve">, unemployed, in low/ zero-hour </w:t>
      </w:r>
      <w:proofErr w:type="gramStart"/>
      <w:r>
        <w:rPr>
          <w:rFonts w:ascii="Arial" w:hAnsi="Arial" w:cs="Arial"/>
          <w:sz w:val="24"/>
          <w:szCs w:val="24"/>
        </w:rPr>
        <w:t xml:space="preserve">contract, </w:t>
      </w:r>
      <w:r w:rsidRPr="0066684A">
        <w:rPr>
          <w:rFonts w:ascii="Arial" w:hAnsi="Arial" w:cs="Arial"/>
          <w:sz w:val="24"/>
          <w:szCs w:val="24"/>
        </w:rPr>
        <w:t xml:space="preserve"> </w:t>
      </w:r>
      <w:r>
        <w:rPr>
          <w:rFonts w:ascii="Arial" w:hAnsi="Arial" w:cs="Arial"/>
          <w:sz w:val="24"/>
          <w:szCs w:val="24"/>
        </w:rPr>
        <w:t>individuals</w:t>
      </w:r>
      <w:proofErr w:type="gramEnd"/>
      <w:r>
        <w:rPr>
          <w:rFonts w:ascii="Arial" w:hAnsi="Arial" w:cs="Arial"/>
          <w:sz w:val="24"/>
          <w:szCs w:val="24"/>
        </w:rPr>
        <w:t xml:space="preserve"> experiencing barriers as a result of disabilities, </w:t>
      </w:r>
    </w:p>
    <w:p w14:paraId="29FE5416" w14:textId="159B4956" w:rsidR="0066684A" w:rsidRPr="0066684A" w:rsidRDefault="0066684A" w:rsidP="0066684A">
      <w:pPr>
        <w:pStyle w:val="ListParagraph"/>
        <w:numPr>
          <w:ilvl w:val="0"/>
          <w:numId w:val="6"/>
        </w:numPr>
        <w:spacing w:after="4" w:line="249" w:lineRule="auto"/>
        <w:jc w:val="both"/>
        <w:rPr>
          <w:rFonts w:ascii="Arial" w:hAnsi="Arial" w:cs="Arial"/>
          <w:sz w:val="24"/>
          <w:szCs w:val="24"/>
        </w:rPr>
      </w:pPr>
      <w:r>
        <w:rPr>
          <w:rFonts w:ascii="Arial" w:hAnsi="Arial" w:cs="Arial"/>
          <w:sz w:val="24"/>
          <w:szCs w:val="24"/>
        </w:rPr>
        <w:t>Support individuals to access self-employment opportunities</w:t>
      </w:r>
    </w:p>
    <w:p w14:paraId="4E596322" w14:textId="77777777" w:rsidR="0066684A" w:rsidRPr="0062599C" w:rsidRDefault="0066684A" w:rsidP="0066684A">
      <w:pPr>
        <w:rPr>
          <w:rFonts w:ascii="Arial" w:hAnsi="Arial" w:cs="Arial"/>
          <w:b/>
          <w:i/>
        </w:rPr>
      </w:pPr>
    </w:p>
    <w:p w14:paraId="42415671" w14:textId="53BA5DE1" w:rsidR="0066684A" w:rsidRPr="0066684A" w:rsidRDefault="0066684A" w:rsidP="0066684A">
      <w:pPr>
        <w:tabs>
          <w:tab w:val="left" w:pos="10065"/>
        </w:tabs>
        <w:ind w:right="164"/>
        <w:jc w:val="both"/>
        <w:rPr>
          <w:rFonts w:ascii="Arial" w:hAnsi="Arial" w:cs="Arial"/>
          <w:b/>
          <w:sz w:val="24"/>
          <w:szCs w:val="24"/>
        </w:rPr>
      </w:pPr>
      <w:r w:rsidRPr="0066684A">
        <w:rPr>
          <w:rFonts w:ascii="Arial" w:hAnsi="Arial" w:cs="Arial"/>
          <w:b/>
          <w:sz w:val="24"/>
          <w:szCs w:val="24"/>
        </w:rPr>
        <w:t xml:space="preserve">In line with the Welsh Government Employability Plan Model the following will be delivered. </w:t>
      </w:r>
    </w:p>
    <w:p w14:paraId="5F9E126D" w14:textId="04CAD21C" w:rsidR="0066684A" w:rsidRPr="0066684A" w:rsidRDefault="0066684A" w:rsidP="0066684A">
      <w:pPr>
        <w:pStyle w:val="ListParagraph"/>
        <w:numPr>
          <w:ilvl w:val="0"/>
          <w:numId w:val="5"/>
        </w:numPr>
        <w:spacing w:after="4" w:line="240" w:lineRule="auto"/>
        <w:ind w:right="-46"/>
        <w:jc w:val="both"/>
        <w:rPr>
          <w:rFonts w:ascii="Arial" w:hAnsi="Arial" w:cs="Arial"/>
          <w:sz w:val="24"/>
          <w:szCs w:val="24"/>
        </w:rPr>
      </w:pPr>
      <w:r w:rsidRPr="0066684A">
        <w:rPr>
          <w:rFonts w:ascii="Arial" w:hAnsi="Arial" w:cs="Arial"/>
          <w:sz w:val="24"/>
          <w:szCs w:val="24"/>
        </w:rPr>
        <w:t>Deliver</w:t>
      </w:r>
      <w:r>
        <w:rPr>
          <w:rFonts w:ascii="Arial" w:hAnsi="Arial" w:cs="Arial"/>
          <w:sz w:val="24"/>
          <w:szCs w:val="24"/>
        </w:rPr>
        <w:t>y of</w:t>
      </w:r>
      <w:r w:rsidRPr="0066684A">
        <w:rPr>
          <w:rFonts w:ascii="Arial" w:hAnsi="Arial" w:cs="Arial"/>
          <w:sz w:val="24"/>
          <w:szCs w:val="24"/>
        </w:rPr>
        <w:t xml:space="preserve"> the Skills for Employment Programme through working with the Regional Skills Partnerships, to identify areas of growth and required skills for the labour market. </w:t>
      </w:r>
    </w:p>
    <w:p w14:paraId="4E35D695" w14:textId="77777777" w:rsidR="0066684A" w:rsidRPr="0066684A" w:rsidRDefault="0066684A" w:rsidP="0066684A">
      <w:pPr>
        <w:pStyle w:val="ListParagraph"/>
        <w:numPr>
          <w:ilvl w:val="0"/>
          <w:numId w:val="5"/>
        </w:numPr>
        <w:spacing w:after="4" w:line="240" w:lineRule="auto"/>
        <w:ind w:right="-46"/>
        <w:jc w:val="both"/>
        <w:rPr>
          <w:rFonts w:ascii="Arial" w:hAnsi="Arial" w:cs="Arial"/>
          <w:sz w:val="24"/>
          <w:szCs w:val="24"/>
        </w:rPr>
      </w:pPr>
      <w:r w:rsidRPr="0066684A">
        <w:rPr>
          <w:rFonts w:ascii="Arial" w:hAnsi="Arial" w:cs="Arial"/>
          <w:sz w:val="24"/>
          <w:szCs w:val="24"/>
        </w:rPr>
        <w:t xml:space="preserve">In line with the Welsh Government Employability Plan, deliver the Promoting Positive Lifestyle Programme to individuals where poor physical and mental wellbeing is a barrier to employment. </w:t>
      </w:r>
    </w:p>
    <w:p w14:paraId="26978EB4" w14:textId="77777777" w:rsidR="00762A7A" w:rsidRPr="00762A7A" w:rsidRDefault="0066684A" w:rsidP="0066684A">
      <w:pPr>
        <w:pStyle w:val="ListParagraph"/>
        <w:numPr>
          <w:ilvl w:val="0"/>
          <w:numId w:val="5"/>
        </w:numPr>
        <w:spacing w:after="0"/>
        <w:jc w:val="both"/>
        <w:rPr>
          <w:rFonts w:ascii="Arial" w:hAnsi="Arial" w:cs="Arial"/>
          <w:i/>
          <w:sz w:val="24"/>
          <w:szCs w:val="24"/>
        </w:rPr>
      </w:pPr>
      <w:r w:rsidRPr="0066684A">
        <w:rPr>
          <w:rFonts w:ascii="Arial" w:hAnsi="Arial" w:cs="Arial"/>
          <w:sz w:val="24"/>
          <w:szCs w:val="24"/>
        </w:rPr>
        <w:t>Work with partners to engage with individuals that are not accessing employability services through specific outreach work and project delivery.</w:t>
      </w:r>
    </w:p>
    <w:p w14:paraId="63E24728" w14:textId="70271C93" w:rsidR="00230F25" w:rsidRPr="00230F25" w:rsidRDefault="0066684A" w:rsidP="00230F25">
      <w:pPr>
        <w:pStyle w:val="ListParagraph"/>
        <w:numPr>
          <w:ilvl w:val="0"/>
          <w:numId w:val="5"/>
        </w:numPr>
        <w:spacing w:after="0"/>
        <w:jc w:val="both"/>
        <w:rPr>
          <w:rFonts w:ascii="Arial" w:hAnsi="Arial" w:cs="Arial"/>
          <w:i/>
          <w:sz w:val="24"/>
          <w:szCs w:val="24"/>
        </w:rPr>
      </w:pPr>
      <w:r w:rsidRPr="0066684A">
        <w:rPr>
          <w:rFonts w:ascii="Arial" w:hAnsi="Arial" w:cs="Arial"/>
          <w:sz w:val="24"/>
          <w:szCs w:val="24"/>
        </w:rPr>
        <w:t xml:space="preserve">Providing an individualised approach to support, and bespoke solutions for those in greatest need. </w:t>
      </w:r>
    </w:p>
    <w:p w14:paraId="6A7673CD" w14:textId="77777777" w:rsidR="00271B1B" w:rsidRPr="0066684A" w:rsidRDefault="00271B1B" w:rsidP="00271B1B">
      <w:pPr>
        <w:spacing w:line="240" w:lineRule="auto"/>
        <w:rPr>
          <w:rFonts w:ascii="Arial" w:hAnsi="Arial" w:cs="Arial"/>
          <w:b/>
          <w:sz w:val="24"/>
          <w:szCs w:val="24"/>
          <w:u w:val="single"/>
        </w:rPr>
      </w:pPr>
      <w:r w:rsidRPr="0066684A">
        <w:rPr>
          <w:rFonts w:ascii="Arial" w:hAnsi="Arial" w:cs="Arial"/>
          <w:noProof/>
          <w:sz w:val="24"/>
          <w:szCs w:val="24"/>
          <w:lang w:eastAsia="en-GB"/>
        </w:rPr>
        <w:lastRenderedPageBreak/>
        <w:drawing>
          <wp:anchor distT="0" distB="0" distL="114300" distR="114300" simplePos="0" relativeHeight="251662336" behindDoc="1" locked="0" layoutInCell="1" allowOverlap="1" wp14:anchorId="31069409" wp14:editId="6469FD7A">
            <wp:simplePos x="0" y="0"/>
            <wp:positionH relativeFrom="margin">
              <wp:posOffset>4720590</wp:posOffset>
            </wp:positionH>
            <wp:positionV relativeFrom="paragraph">
              <wp:posOffset>255270</wp:posOffset>
            </wp:positionV>
            <wp:extent cx="1041400" cy="1423035"/>
            <wp:effectExtent l="0" t="0" r="6350" b="5715"/>
            <wp:wrapTight wrapText="bothSides">
              <wp:wrapPolygon edited="0">
                <wp:start x="0" y="0"/>
                <wp:lineTo x="0" y="21398"/>
                <wp:lineTo x="21337" y="21398"/>
                <wp:lineTo x="21337" y="0"/>
                <wp:lineTo x="0" y="0"/>
              </wp:wrapPolygon>
            </wp:wrapTight>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1400" cy="1423035"/>
                    </a:xfrm>
                    <a:prstGeom prst="rect">
                      <a:avLst/>
                    </a:prstGeom>
                  </pic:spPr>
                </pic:pic>
              </a:graphicData>
            </a:graphic>
            <wp14:sizeRelH relativeFrom="margin">
              <wp14:pctWidth>0</wp14:pctWidth>
            </wp14:sizeRelH>
            <wp14:sizeRelV relativeFrom="margin">
              <wp14:pctHeight>0</wp14:pctHeight>
            </wp14:sizeRelV>
          </wp:anchor>
        </w:drawing>
      </w:r>
      <w:r w:rsidRPr="0066684A">
        <w:rPr>
          <w:rFonts w:ascii="Arial" w:hAnsi="Arial" w:cs="Arial"/>
          <w:b/>
          <w:sz w:val="24"/>
          <w:szCs w:val="24"/>
          <w:u w:val="single"/>
        </w:rPr>
        <w:t>Fusion</w:t>
      </w:r>
    </w:p>
    <w:p w14:paraId="5D455E41" w14:textId="77777777" w:rsidR="00271B1B" w:rsidRPr="0066684A" w:rsidRDefault="00271B1B" w:rsidP="00271B1B">
      <w:pPr>
        <w:spacing w:line="240" w:lineRule="auto"/>
        <w:jc w:val="both"/>
        <w:rPr>
          <w:rFonts w:ascii="Arial" w:hAnsi="Arial" w:cs="Arial"/>
          <w:sz w:val="24"/>
          <w:szCs w:val="24"/>
        </w:rPr>
      </w:pPr>
      <w:r w:rsidRPr="0066684A">
        <w:rPr>
          <w:rFonts w:ascii="Arial" w:hAnsi="Arial" w:cs="Arial"/>
          <w:sz w:val="24"/>
          <w:szCs w:val="24"/>
        </w:rPr>
        <w:t>The main priority of the programme is to support individuals living in the most deprived areas across Carmarthenshire through the delivery of a programme that contributes towards tackling poverty through Culture.  The programme has embraced the recommendations in the Baroness Andrews Culture and Poverty report. Collaboration is critical to the delivery of the programme, with key strategic structures in place to support delivery at local levels. The delivery of the programme is prioritised in the most deprived areas across Carmarthenshire, with emphasis in the Communities for Work geographical areas. The funding has enabled the recruitment of a part time Cultural Officer to support the facilitation of the programme.</w:t>
      </w:r>
      <w:r w:rsidRPr="0066684A">
        <w:rPr>
          <w:rFonts w:ascii="Arial" w:hAnsi="Arial" w:cs="Arial"/>
          <w:noProof/>
          <w:sz w:val="24"/>
          <w:szCs w:val="24"/>
          <w:lang w:eastAsia="en-GB"/>
        </w:rPr>
        <w:t xml:space="preserve"> </w:t>
      </w:r>
    </w:p>
    <w:p w14:paraId="024E512C" w14:textId="061E9575" w:rsidR="005B2B8B" w:rsidRDefault="00271B1B" w:rsidP="00271B1B">
      <w:pPr>
        <w:spacing w:line="240" w:lineRule="auto"/>
        <w:jc w:val="both"/>
        <w:rPr>
          <w:rFonts w:ascii="Arial" w:hAnsi="Arial" w:cs="Arial"/>
          <w:sz w:val="24"/>
          <w:szCs w:val="24"/>
        </w:rPr>
      </w:pPr>
      <w:r w:rsidRPr="0066684A">
        <w:rPr>
          <w:rFonts w:ascii="Arial" w:hAnsi="Arial" w:cs="Arial"/>
          <w:sz w:val="24"/>
          <w:szCs w:val="24"/>
        </w:rPr>
        <w:t xml:space="preserve">The focus within Carmarthenshire will be to upskill individuals through the creation of opportunities that will improve their prosperity, </w:t>
      </w:r>
      <w:proofErr w:type="gramStart"/>
      <w:r w:rsidRPr="0066684A">
        <w:rPr>
          <w:rFonts w:ascii="Arial" w:hAnsi="Arial" w:cs="Arial"/>
          <w:sz w:val="24"/>
          <w:szCs w:val="24"/>
        </w:rPr>
        <w:t>education</w:t>
      </w:r>
      <w:proofErr w:type="gramEnd"/>
      <w:r w:rsidRPr="0066684A">
        <w:rPr>
          <w:rFonts w:ascii="Arial" w:hAnsi="Arial" w:cs="Arial"/>
          <w:sz w:val="24"/>
          <w:szCs w:val="24"/>
        </w:rPr>
        <w:t xml:space="preserve"> and wellbeing. Within Carmarthenshire the delivery of the projects aligns with the Museum, Archives and Libraries Division 7 key strategic outcomes. </w:t>
      </w:r>
    </w:p>
    <w:p w14:paraId="5B995A8D" w14:textId="1002A9B8" w:rsidR="005B2B8B" w:rsidRPr="005B2B8B" w:rsidRDefault="005B2B8B" w:rsidP="005B2B8B">
      <w:pPr>
        <w:pStyle w:val="ListParagraph"/>
        <w:numPr>
          <w:ilvl w:val="0"/>
          <w:numId w:val="15"/>
        </w:numPr>
        <w:spacing w:after="0" w:line="240" w:lineRule="auto"/>
        <w:jc w:val="both"/>
        <w:rPr>
          <w:rStyle w:val="Strong"/>
          <w:rFonts w:ascii="Arial" w:hAnsi="Arial" w:cs="Arial"/>
          <w:b w:val="0"/>
          <w:bCs w:val="0"/>
          <w:iCs/>
          <w:sz w:val="24"/>
          <w:szCs w:val="24"/>
        </w:rPr>
      </w:pPr>
      <w:r w:rsidRPr="005B2B8B">
        <w:rPr>
          <w:rStyle w:val="Strong"/>
          <w:rFonts w:ascii="Arial" w:hAnsi="Arial" w:cs="Arial"/>
          <w:b w:val="0"/>
          <w:bCs w:val="0"/>
          <w:iCs/>
          <w:sz w:val="24"/>
          <w:szCs w:val="24"/>
        </w:rPr>
        <w:t>Supporting the Early Years and Family Learning</w:t>
      </w:r>
    </w:p>
    <w:p w14:paraId="7315BA57" w14:textId="61E93264" w:rsidR="005B2B8B" w:rsidRPr="005B2B8B" w:rsidRDefault="005B2B8B" w:rsidP="005B2B8B">
      <w:pPr>
        <w:pStyle w:val="ListParagraph"/>
        <w:numPr>
          <w:ilvl w:val="0"/>
          <w:numId w:val="15"/>
        </w:numPr>
        <w:spacing w:after="0" w:line="240" w:lineRule="auto"/>
        <w:jc w:val="both"/>
        <w:rPr>
          <w:rStyle w:val="Strong"/>
          <w:rFonts w:ascii="Arial" w:hAnsi="Arial" w:cs="Arial"/>
          <w:b w:val="0"/>
          <w:bCs w:val="0"/>
          <w:iCs/>
          <w:sz w:val="24"/>
          <w:szCs w:val="24"/>
        </w:rPr>
      </w:pPr>
      <w:r w:rsidRPr="005B2B8B">
        <w:rPr>
          <w:rStyle w:val="Strong"/>
          <w:rFonts w:ascii="Arial" w:hAnsi="Arial" w:cs="Arial"/>
          <w:b w:val="0"/>
          <w:bCs w:val="0"/>
          <w:iCs/>
          <w:sz w:val="24"/>
          <w:szCs w:val="24"/>
        </w:rPr>
        <w:t xml:space="preserve">Gaining a qualification:  </w:t>
      </w:r>
    </w:p>
    <w:p w14:paraId="1682DF04" w14:textId="44FF2633" w:rsidR="005B2B8B" w:rsidRPr="005B2B8B" w:rsidRDefault="005B2B8B" w:rsidP="005B2B8B">
      <w:pPr>
        <w:pStyle w:val="ListParagraph"/>
        <w:numPr>
          <w:ilvl w:val="0"/>
          <w:numId w:val="15"/>
        </w:numPr>
        <w:spacing w:after="0" w:line="240" w:lineRule="auto"/>
        <w:jc w:val="both"/>
        <w:rPr>
          <w:rStyle w:val="Strong"/>
          <w:rFonts w:ascii="Arial" w:hAnsi="Arial" w:cs="Arial"/>
          <w:b w:val="0"/>
          <w:bCs w:val="0"/>
          <w:iCs/>
          <w:sz w:val="24"/>
          <w:szCs w:val="24"/>
        </w:rPr>
      </w:pPr>
      <w:r w:rsidRPr="005B2B8B">
        <w:rPr>
          <w:rStyle w:val="Strong"/>
          <w:rFonts w:ascii="Arial" w:hAnsi="Arial" w:cs="Arial"/>
          <w:b w:val="0"/>
          <w:bCs w:val="0"/>
          <w:iCs/>
          <w:sz w:val="24"/>
          <w:szCs w:val="24"/>
        </w:rPr>
        <w:t xml:space="preserve">Regular volunteering as route to work:  </w:t>
      </w:r>
    </w:p>
    <w:p w14:paraId="408C1FAE" w14:textId="77777777" w:rsidR="005B2B8B" w:rsidRPr="005B2B8B" w:rsidRDefault="005B2B8B" w:rsidP="005B2B8B">
      <w:pPr>
        <w:pStyle w:val="ListParagraph"/>
        <w:numPr>
          <w:ilvl w:val="0"/>
          <w:numId w:val="15"/>
        </w:numPr>
        <w:spacing w:after="0" w:line="240" w:lineRule="auto"/>
        <w:jc w:val="both"/>
        <w:rPr>
          <w:rStyle w:val="Strong"/>
          <w:rFonts w:ascii="Arial" w:hAnsi="Arial" w:cs="Arial"/>
          <w:b w:val="0"/>
          <w:bCs w:val="0"/>
          <w:iCs/>
          <w:sz w:val="24"/>
          <w:szCs w:val="24"/>
        </w:rPr>
      </w:pPr>
      <w:r w:rsidRPr="005B2B8B">
        <w:rPr>
          <w:rStyle w:val="Strong"/>
          <w:rFonts w:ascii="Arial" w:hAnsi="Arial" w:cs="Arial"/>
          <w:b w:val="0"/>
          <w:bCs w:val="0"/>
          <w:iCs/>
          <w:sz w:val="24"/>
          <w:szCs w:val="24"/>
        </w:rPr>
        <w:t>Improved digital skills:</w:t>
      </w:r>
    </w:p>
    <w:p w14:paraId="1E9B26AC" w14:textId="77777777" w:rsidR="005B2B8B" w:rsidRPr="005B2B8B" w:rsidRDefault="005B2B8B" w:rsidP="005B2B8B">
      <w:pPr>
        <w:pStyle w:val="ListParagraph"/>
        <w:numPr>
          <w:ilvl w:val="0"/>
          <w:numId w:val="15"/>
        </w:numPr>
        <w:spacing w:after="0" w:line="240" w:lineRule="auto"/>
        <w:jc w:val="both"/>
        <w:rPr>
          <w:rFonts w:ascii="Arial" w:hAnsi="Arial" w:cs="Arial"/>
          <w:iCs/>
          <w:sz w:val="24"/>
          <w:szCs w:val="24"/>
        </w:rPr>
      </w:pPr>
      <w:r w:rsidRPr="005B2B8B">
        <w:rPr>
          <w:rFonts w:ascii="Arial" w:hAnsi="Arial" w:cs="Arial"/>
          <w:iCs/>
          <w:sz w:val="24"/>
          <w:szCs w:val="24"/>
        </w:rPr>
        <w:t>Completing a work experience placement</w:t>
      </w:r>
    </w:p>
    <w:p w14:paraId="37246321" w14:textId="7B1A47BA" w:rsidR="005B2B8B" w:rsidRPr="005B2B8B" w:rsidRDefault="005B2B8B" w:rsidP="005B2B8B">
      <w:pPr>
        <w:pStyle w:val="ListParagraph"/>
        <w:numPr>
          <w:ilvl w:val="0"/>
          <w:numId w:val="15"/>
        </w:numPr>
        <w:spacing w:after="0" w:line="240" w:lineRule="auto"/>
        <w:jc w:val="both"/>
        <w:rPr>
          <w:rFonts w:ascii="Arial" w:hAnsi="Arial" w:cs="Arial"/>
          <w:iCs/>
          <w:sz w:val="24"/>
          <w:szCs w:val="24"/>
        </w:rPr>
      </w:pPr>
      <w:r w:rsidRPr="005B2B8B">
        <w:rPr>
          <w:rFonts w:ascii="Arial" w:hAnsi="Arial" w:cs="Arial"/>
          <w:iCs/>
          <w:sz w:val="24"/>
          <w:szCs w:val="24"/>
        </w:rPr>
        <w:t xml:space="preserve">Improved attitude to formal learning: </w:t>
      </w:r>
    </w:p>
    <w:p w14:paraId="22CB6CB2" w14:textId="37F5348B" w:rsidR="005B2B8B" w:rsidRDefault="005B2B8B" w:rsidP="005B2B8B">
      <w:pPr>
        <w:pStyle w:val="ListParagraph"/>
        <w:numPr>
          <w:ilvl w:val="0"/>
          <w:numId w:val="15"/>
        </w:numPr>
        <w:spacing w:after="0" w:line="240" w:lineRule="auto"/>
        <w:jc w:val="both"/>
        <w:rPr>
          <w:rFonts w:ascii="Arial" w:hAnsi="Arial" w:cs="Arial"/>
          <w:iCs/>
          <w:sz w:val="24"/>
          <w:szCs w:val="24"/>
        </w:rPr>
      </w:pPr>
      <w:r w:rsidRPr="005B2B8B">
        <w:rPr>
          <w:rFonts w:ascii="Arial" w:hAnsi="Arial" w:cs="Arial"/>
          <w:iCs/>
          <w:sz w:val="24"/>
          <w:szCs w:val="24"/>
        </w:rPr>
        <w:t xml:space="preserve">Better able to manage their mental wellbeing and physical health: </w:t>
      </w:r>
    </w:p>
    <w:p w14:paraId="54ED87D8" w14:textId="77777777" w:rsidR="005B2B8B" w:rsidRPr="005B2B8B" w:rsidRDefault="005B2B8B" w:rsidP="00EE1979">
      <w:pPr>
        <w:pStyle w:val="ListParagraph"/>
        <w:spacing w:after="0" w:line="240" w:lineRule="auto"/>
        <w:jc w:val="both"/>
        <w:rPr>
          <w:rFonts w:ascii="Arial" w:hAnsi="Arial" w:cs="Arial"/>
          <w:iCs/>
          <w:sz w:val="24"/>
          <w:szCs w:val="24"/>
        </w:rPr>
      </w:pPr>
    </w:p>
    <w:p w14:paraId="7115AD72" w14:textId="77777777" w:rsidR="005B2B8B" w:rsidRPr="005B2B8B" w:rsidRDefault="005B2B8B" w:rsidP="005B2B8B">
      <w:pPr>
        <w:framePr w:hSpace="180" w:wrap="around" w:vAnchor="page" w:hAnchor="margin" w:xAlign="center" w:y="1"/>
        <w:spacing w:line="240" w:lineRule="auto"/>
        <w:contextualSpacing/>
        <w:jc w:val="both"/>
        <w:rPr>
          <w:rFonts w:ascii="Calibri Light" w:hAnsi="Calibri Light" w:cs="Calibri Light"/>
          <w:bCs/>
          <w:i/>
          <w:color w:val="481831" w:themeColor="accent2" w:themeShade="80"/>
          <w:sz w:val="24"/>
          <w:szCs w:val="24"/>
        </w:rPr>
      </w:pPr>
    </w:p>
    <w:p w14:paraId="67ABE4E0" w14:textId="77777777" w:rsidR="005B2B8B" w:rsidRPr="005B2B8B" w:rsidRDefault="005B2B8B" w:rsidP="005B2B8B">
      <w:pPr>
        <w:framePr w:hSpace="180" w:wrap="around" w:vAnchor="page" w:hAnchor="margin" w:xAlign="center" w:y="1"/>
        <w:spacing w:line="240" w:lineRule="auto"/>
        <w:contextualSpacing/>
        <w:jc w:val="both"/>
        <w:rPr>
          <w:rFonts w:ascii="Calibri Light" w:hAnsi="Calibri Light" w:cs="Calibri Light"/>
          <w:bCs/>
          <w:i/>
          <w:color w:val="481831" w:themeColor="accent2" w:themeShade="80"/>
          <w:sz w:val="24"/>
          <w:szCs w:val="24"/>
        </w:rPr>
      </w:pPr>
    </w:p>
    <w:p w14:paraId="487845F5" w14:textId="77777777" w:rsidR="005B2B8B" w:rsidRPr="005B2B8B" w:rsidRDefault="005B2B8B" w:rsidP="005B2B8B">
      <w:pPr>
        <w:framePr w:hSpace="180" w:wrap="around" w:vAnchor="page" w:hAnchor="margin" w:xAlign="center" w:y="1"/>
        <w:spacing w:line="240" w:lineRule="auto"/>
        <w:contextualSpacing/>
        <w:jc w:val="both"/>
        <w:rPr>
          <w:rFonts w:ascii="Calibri Light" w:hAnsi="Calibri Light" w:cs="Calibri Light"/>
          <w:bCs/>
          <w:i/>
          <w:color w:val="481831" w:themeColor="accent2" w:themeShade="80"/>
          <w:sz w:val="24"/>
          <w:szCs w:val="24"/>
        </w:rPr>
      </w:pPr>
    </w:p>
    <w:p w14:paraId="4920A703" w14:textId="77777777" w:rsidR="005B2B8B" w:rsidRPr="005B2B8B" w:rsidRDefault="005B2B8B" w:rsidP="005B2B8B">
      <w:pPr>
        <w:framePr w:hSpace="180" w:wrap="around" w:vAnchor="page" w:hAnchor="margin" w:xAlign="center" w:y="1"/>
        <w:spacing w:line="240" w:lineRule="auto"/>
        <w:contextualSpacing/>
        <w:jc w:val="both"/>
        <w:rPr>
          <w:rFonts w:ascii="Calibri Light" w:hAnsi="Calibri Light" w:cs="Calibri Light"/>
          <w:bCs/>
          <w:sz w:val="24"/>
          <w:szCs w:val="24"/>
        </w:rPr>
      </w:pPr>
    </w:p>
    <w:p w14:paraId="493DDB33" w14:textId="7C6EE1A4" w:rsidR="00271B1B" w:rsidRPr="0066684A" w:rsidRDefault="00271B1B" w:rsidP="00271B1B">
      <w:pPr>
        <w:spacing w:line="240" w:lineRule="auto"/>
        <w:jc w:val="both"/>
        <w:rPr>
          <w:rFonts w:ascii="Arial" w:hAnsi="Arial" w:cs="Arial"/>
          <w:sz w:val="24"/>
          <w:szCs w:val="24"/>
        </w:rPr>
      </w:pPr>
      <w:r w:rsidRPr="0066684A">
        <w:rPr>
          <w:rFonts w:ascii="Arial" w:hAnsi="Arial" w:cs="Arial"/>
          <w:sz w:val="24"/>
          <w:szCs w:val="24"/>
        </w:rPr>
        <w:t>The outcomes then feed into the Welsh Government framework for the Well</w:t>
      </w:r>
      <w:r w:rsidR="00FA2122">
        <w:rPr>
          <w:rFonts w:ascii="Arial" w:hAnsi="Arial" w:cs="Arial"/>
          <w:sz w:val="24"/>
          <w:szCs w:val="24"/>
        </w:rPr>
        <w:t>be</w:t>
      </w:r>
      <w:r w:rsidRPr="0066684A">
        <w:rPr>
          <w:rFonts w:ascii="Arial" w:hAnsi="Arial" w:cs="Arial"/>
          <w:sz w:val="24"/>
          <w:szCs w:val="24"/>
        </w:rPr>
        <w:t>ing of the Future Generations Act.</w:t>
      </w:r>
    </w:p>
    <w:p w14:paraId="3744FACD" w14:textId="77777777" w:rsidR="00DC6A1A" w:rsidRDefault="00DC6A1A">
      <w:pPr>
        <w:rPr>
          <w:rFonts w:ascii="Arial" w:hAnsi="Arial" w:cs="Arial"/>
          <w:b/>
          <w:bCs/>
          <w:sz w:val="24"/>
          <w:szCs w:val="24"/>
          <w:u w:val="single"/>
        </w:rPr>
      </w:pPr>
    </w:p>
    <w:p w14:paraId="7DC3F2C0" w14:textId="0D66AE9A" w:rsidR="00230F25" w:rsidRPr="00771F1B" w:rsidRDefault="00230F25">
      <w:pPr>
        <w:rPr>
          <w:rFonts w:ascii="Arial" w:hAnsi="Arial" w:cs="Arial"/>
          <w:b/>
          <w:bCs/>
          <w:sz w:val="24"/>
          <w:szCs w:val="24"/>
          <w:u w:val="single"/>
        </w:rPr>
      </w:pPr>
      <w:r w:rsidRPr="00771F1B">
        <w:rPr>
          <w:rFonts w:ascii="Arial" w:hAnsi="Arial" w:cs="Arial"/>
          <w:b/>
          <w:bCs/>
          <w:sz w:val="24"/>
          <w:szCs w:val="24"/>
          <w:u w:val="single"/>
        </w:rPr>
        <w:t xml:space="preserve">Kickstart </w:t>
      </w:r>
    </w:p>
    <w:p w14:paraId="506359F1" w14:textId="01C9633D" w:rsidR="00230F25" w:rsidRDefault="00FA0420">
      <w:pPr>
        <w:rPr>
          <w:rFonts w:ascii="Arial" w:hAnsi="Arial" w:cs="Arial"/>
          <w:sz w:val="24"/>
          <w:szCs w:val="24"/>
          <w:u w:val="single"/>
        </w:rPr>
      </w:pPr>
      <w:r w:rsidRPr="005E6570">
        <w:rPr>
          <w:noProof/>
        </w:rPr>
        <w:drawing>
          <wp:inline distT="0" distB="0" distL="0" distR="0" wp14:anchorId="25F0D05C" wp14:editId="227631EB">
            <wp:extent cx="3505380" cy="520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05380" cy="520727"/>
                    </a:xfrm>
                    <a:prstGeom prst="rect">
                      <a:avLst/>
                    </a:prstGeom>
                  </pic:spPr>
                </pic:pic>
              </a:graphicData>
            </a:graphic>
          </wp:inline>
        </w:drawing>
      </w:r>
    </w:p>
    <w:p w14:paraId="777C5F3E" w14:textId="6ABCAE81" w:rsidR="00EE1979" w:rsidRDefault="00972188" w:rsidP="00EE1979">
      <w:pPr>
        <w:pStyle w:val="NormalWeb"/>
        <w:jc w:val="both"/>
        <w:rPr>
          <w:rFonts w:ascii="Arial" w:eastAsia="Times New Roman" w:hAnsi="Arial" w:cs="Arial"/>
          <w:lang w:eastAsia="en-GB"/>
        </w:rPr>
      </w:pPr>
      <w:r w:rsidRPr="00EE1979">
        <w:rPr>
          <w:rFonts w:ascii="Arial" w:hAnsi="Arial" w:cs="Arial"/>
        </w:rPr>
        <w:t xml:space="preserve">Carmarthenshire Council have recently become a gateway for the Kickstart Scheme. </w:t>
      </w:r>
      <w:r w:rsidR="00EE1979" w:rsidRPr="00EE1979">
        <w:rPr>
          <w:rStyle w:val="hgkelc"/>
          <w:rFonts w:ascii="Arial" w:hAnsi="Arial" w:cs="Arial"/>
          <w:color w:val="202124"/>
        </w:rPr>
        <w:t xml:space="preserve">The Kickstart Scheme provides funding </w:t>
      </w:r>
      <w:r w:rsidR="00DC6A1A">
        <w:rPr>
          <w:rStyle w:val="hgkelc"/>
          <w:rFonts w:ascii="Arial" w:hAnsi="Arial" w:cs="Arial"/>
          <w:color w:val="202124"/>
        </w:rPr>
        <w:t xml:space="preserve">for </w:t>
      </w:r>
      <w:r w:rsidR="00EE1979">
        <w:rPr>
          <w:rStyle w:val="hgkelc"/>
          <w:rFonts w:ascii="Arial" w:hAnsi="Arial" w:cs="Arial"/>
          <w:color w:val="202124"/>
        </w:rPr>
        <w:t>employers</w:t>
      </w:r>
      <w:r w:rsidR="00EE1979" w:rsidRPr="00EE1979">
        <w:rPr>
          <w:rStyle w:val="hgkelc"/>
          <w:rFonts w:ascii="Arial" w:hAnsi="Arial" w:cs="Arial"/>
          <w:color w:val="202124"/>
        </w:rPr>
        <w:t xml:space="preserve"> </w:t>
      </w:r>
      <w:r w:rsidR="00DC6A1A">
        <w:rPr>
          <w:rStyle w:val="hgkelc"/>
          <w:rFonts w:ascii="Arial" w:hAnsi="Arial" w:cs="Arial"/>
          <w:color w:val="202124"/>
        </w:rPr>
        <w:t xml:space="preserve">to </w:t>
      </w:r>
      <w:r w:rsidR="00EE1979" w:rsidRPr="00EE1979">
        <w:rPr>
          <w:rStyle w:val="hgkelc"/>
          <w:rFonts w:ascii="Arial" w:hAnsi="Arial" w:cs="Arial"/>
          <w:color w:val="202124"/>
        </w:rPr>
        <w:t xml:space="preserve">create new job placements for </w:t>
      </w:r>
      <w:r w:rsidR="00C96001" w:rsidRPr="00EE1979">
        <w:rPr>
          <w:rStyle w:val="hgkelc"/>
          <w:rFonts w:ascii="Arial" w:hAnsi="Arial" w:cs="Arial"/>
          <w:color w:val="202124"/>
        </w:rPr>
        <w:t>16-to-</w:t>
      </w:r>
      <w:proofErr w:type="gramStart"/>
      <w:r w:rsidR="00C96001" w:rsidRPr="00EE1979">
        <w:rPr>
          <w:rStyle w:val="hgkelc"/>
          <w:rFonts w:ascii="Arial" w:hAnsi="Arial" w:cs="Arial"/>
          <w:color w:val="202124"/>
        </w:rPr>
        <w:t>24-year</w:t>
      </w:r>
      <w:r w:rsidR="00EE1979" w:rsidRPr="00EE1979">
        <w:rPr>
          <w:rStyle w:val="hgkelc"/>
          <w:rFonts w:ascii="Arial" w:hAnsi="Arial" w:cs="Arial"/>
          <w:color w:val="202124"/>
        </w:rPr>
        <w:t xml:space="preserve"> olds</w:t>
      </w:r>
      <w:proofErr w:type="gramEnd"/>
      <w:r w:rsidR="00EE1979" w:rsidRPr="00EE1979">
        <w:rPr>
          <w:rStyle w:val="hgkelc"/>
          <w:rFonts w:ascii="Arial" w:hAnsi="Arial" w:cs="Arial"/>
          <w:color w:val="202124"/>
        </w:rPr>
        <w:t xml:space="preserve"> on Universal Credit who are at risk of </w:t>
      </w:r>
      <w:r w:rsidR="00C96001" w:rsidRPr="00EE1979">
        <w:rPr>
          <w:rStyle w:val="hgkelc"/>
          <w:rFonts w:ascii="Arial" w:hAnsi="Arial" w:cs="Arial"/>
          <w:color w:val="202124"/>
        </w:rPr>
        <w:t>long-term</w:t>
      </w:r>
      <w:r w:rsidR="00EE1979" w:rsidRPr="00EE1979">
        <w:rPr>
          <w:rStyle w:val="hgkelc"/>
          <w:rFonts w:ascii="Arial" w:hAnsi="Arial" w:cs="Arial"/>
          <w:color w:val="202124"/>
        </w:rPr>
        <w:t xml:space="preserve"> unemployment</w:t>
      </w:r>
      <w:r w:rsidR="00EE1979">
        <w:rPr>
          <w:rFonts w:ascii="Arial" w:eastAsia="Times New Roman" w:hAnsi="Arial" w:cs="Arial"/>
          <w:lang w:eastAsia="en-GB"/>
        </w:rPr>
        <w:t xml:space="preserve">. Employers are entitled to 100% of the National Minimum Wage for 25 hours per week, for a total of 6 months. The start date of the job placements is up until the end of December 2021. </w:t>
      </w:r>
    </w:p>
    <w:p w14:paraId="32469D2D" w14:textId="37329D2C" w:rsidR="00FA0420" w:rsidRPr="001305E6" w:rsidRDefault="00EE1979" w:rsidP="001305E6">
      <w:pPr>
        <w:pStyle w:val="NormalWeb"/>
        <w:jc w:val="both"/>
        <w:rPr>
          <w:rFonts w:ascii="Arial" w:eastAsia="Times New Roman" w:hAnsi="Arial" w:cs="Arial"/>
          <w:lang w:eastAsia="en-GB"/>
        </w:rPr>
      </w:pPr>
      <w:r>
        <w:rPr>
          <w:rFonts w:ascii="Arial" w:eastAsia="Times New Roman" w:hAnsi="Arial" w:cs="Arial"/>
          <w:lang w:eastAsia="en-GB"/>
        </w:rPr>
        <w:t xml:space="preserve">There is also funding available for the individual to support them </w:t>
      </w:r>
      <w:r w:rsidR="00C96001">
        <w:rPr>
          <w:rFonts w:ascii="Arial" w:eastAsia="Times New Roman" w:hAnsi="Arial" w:cs="Arial"/>
          <w:lang w:eastAsia="en-GB"/>
        </w:rPr>
        <w:t>to</w:t>
      </w:r>
      <w:r>
        <w:rPr>
          <w:rFonts w:ascii="Arial" w:eastAsia="Times New Roman" w:hAnsi="Arial" w:cs="Arial"/>
          <w:lang w:eastAsia="en-GB"/>
        </w:rPr>
        <w:t xml:space="preserve"> </w:t>
      </w:r>
      <w:r w:rsidR="00C96001">
        <w:rPr>
          <w:rFonts w:ascii="Arial" w:eastAsia="Times New Roman" w:hAnsi="Arial" w:cs="Arial"/>
          <w:lang w:eastAsia="en-GB"/>
        </w:rPr>
        <w:t xml:space="preserve">improve their employability skills. As the gateway we will be working alongside the individual and the employers to establish an action plan. Support can include accredited and non-training and mentoring support. The aim is to improve the skill set of the individuals who access the scheme, which will support them to access sustainable employment. </w:t>
      </w:r>
    </w:p>
    <w:sectPr w:rsidR="00FA0420" w:rsidRPr="001305E6" w:rsidSect="00762A7A">
      <w:head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4E5DD" w14:textId="77777777" w:rsidR="00DF5C78" w:rsidRDefault="00DF5C78" w:rsidP="003B223A">
      <w:pPr>
        <w:spacing w:after="0" w:line="240" w:lineRule="auto"/>
      </w:pPr>
      <w:r>
        <w:separator/>
      </w:r>
    </w:p>
  </w:endnote>
  <w:endnote w:type="continuationSeparator" w:id="0">
    <w:p w14:paraId="3A25C4D0" w14:textId="77777777" w:rsidR="00DF5C78" w:rsidRDefault="00DF5C78" w:rsidP="003B2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ajalla UI">
    <w:altName w:val="Sakkal Majall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73E6" w14:textId="77777777" w:rsidR="00DF5C78" w:rsidRDefault="00DF5C78" w:rsidP="003B223A">
      <w:pPr>
        <w:spacing w:after="0" w:line="240" w:lineRule="auto"/>
      </w:pPr>
      <w:r>
        <w:separator/>
      </w:r>
    </w:p>
  </w:footnote>
  <w:footnote w:type="continuationSeparator" w:id="0">
    <w:p w14:paraId="2F46FA04" w14:textId="77777777" w:rsidR="00DF5C78" w:rsidRDefault="00DF5C78" w:rsidP="003B2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10312"/>
      <w:docPartObj>
        <w:docPartGallery w:val="Page Numbers (Top of Page)"/>
        <w:docPartUnique/>
      </w:docPartObj>
    </w:sdtPr>
    <w:sdtEndPr>
      <w:rPr>
        <w:noProof/>
      </w:rPr>
    </w:sdtEndPr>
    <w:sdtContent>
      <w:p w14:paraId="456F6A5C" w14:textId="43730FDB" w:rsidR="00762A7A" w:rsidRDefault="00762A7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11303B" w14:textId="77777777" w:rsidR="00762A7A" w:rsidRDefault="00762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C9C"/>
    <w:multiLevelType w:val="hybridMultilevel"/>
    <w:tmpl w:val="2688AB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01780"/>
    <w:multiLevelType w:val="hybridMultilevel"/>
    <w:tmpl w:val="76C008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565D7"/>
    <w:multiLevelType w:val="hybridMultilevel"/>
    <w:tmpl w:val="8836F7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D555E"/>
    <w:multiLevelType w:val="hybridMultilevel"/>
    <w:tmpl w:val="61601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22BC5"/>
    <w:multiLevelType w:val="hybridMultilevel"/>
    <w:tmpl w:val="AC4A33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908D8"/>
    <w:multiLevelType w:val="hybridMultilevel"/>
    <w:tmpl w:val="D2AC8F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C27FF8"/>
    <w:multiLevelType w:val="hybridMultilevel"/>
    <w:tmpl w:val="65A850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6514C"/>
    <w:multiLevelType w:val="hybridMultilevel"/>
    <w:tmpl w:val="4BF09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B4921"/>
    <w:multiLevelType w:val="hybridMultilevel"/>
    <w:tmpl w:val="522277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0B596F"/>
    <w:multiLevelType w:val="hybridMultilevel"/>
    <w:tmpl w:val="8F38D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AC1AEF"/>
    <w:multiLevelType w:val="hybridMultilevel"/>
    <w:tmpl w:val="01F676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763D76"/>
    <w:multiLevelType w:val="hybridMultilevel"/>
    <w:tmpl w:val="4E1E2C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771D5C"/>
    <w:multiLevelType w:val="hybridMultilevel"/>
    <w:tmpl w:val="17D831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462DEC"/>
    <w:multiLevelType w:val="hybridMultilevel"/>
    <w:tmpl w:val="E3442A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9E4E52"/>
    <w:multiLevelType w:val="multilevel"/>
    <w:tmpl w:val="C654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0237E3"/>
    <w:multiLevelType w:val="multilevel"/>
    <w:tmpl w:val="5A8C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E13606"/>
    <w:multiLevelType w:val="hybridMultilevel"/>
    <w:tmpl w:val="6B1C9B06"/>
    <w:lvl w:ilvl="0" w:tplc="0809000B">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9"/>
  </w:num>
  <w:num w:numId="2">
    <w:abstractNumId w:val="3"/>
  </w:num>
  <w:num w:numId="3">
    <w:abstractNumId w:val="7"/>
  </w:num>
  <w:num w:numId="4">
    <w:abstractNumId w:val="11"/>
  </w:num>
  <w:num w:numId="5">
    <w:abstractNumId w:val="4"/>
  </w:num>
  <w:num w:numId="6">
    <w:abstractNumId w:val="8"/>
  </w:num>
  <w:num w:numId="7">
    <w:abstractNumId w:val="1"/>
  </w:num>
  <w:num w:numId="8">
    <w:abstractNumId w:val="10"/>
  </w:num>
  <w:num w:numId="9">
    <w:abstractNumId w:val="12"/>
  </w:num>
  <w:num w:numId="10">
    <w:abstractNumId w:val="16"/>
  </w:num>
  <w:num w:numId="11">
    <w:abstractNumId w:val="0"/>
  </w:num>
  <w:num w:numId="12">
    <w:abstractNumId w:val="5"/>
  </w:num>
  <w:num w:numId="13">
    <w:abstractNumId w:val="2"/>
  </w:num>
  <w:num w:numId="14">
    <w:abstractNumId w:val="6"/>
  </w:num>
  <w:num w:numId="15">
    <w:abstractNumId w:val="13"/>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1B"/>
    <w:rsid w:val="0007084D"/>
    <w:rsid w:val="001305E6"/>
    <w:rsid w:val="001F4706"/>
    <w:rsid w:val="00230F25"/>
    <w:rsid w:val="002348DD"/>
    <w:rsid w:val="0026389A"/>
    <w:rsid w:val="00271B1B"/>
    <w:rsid w:val="002A2485"/>
    <w:rsid w:val="002C26FB"/>
    <w:rsid w:val="003B223A"/>
    <w:rsid w:val="00471C93"/>
    <w:rsid w:val="00533952"/>
    <w:rsid w:val="005B2B8B"/>
    <w:rsid w:val="005E45BF"/>
    <w:rsid w:val="00600429"/>
    <w:rsid w:val="00606527"/>
    <w:rsid w:val="0066684A"/>
    <w:rsid w:val="00694C20"/>
    <w:rsid w:val="00747195"/>
    <w:rsid w:val="00754FDB"/>
    <w:rsid w:val="00762A7A"/>
    <w:rsid w:val="00771F1B"/>
    <w:rsid w:val="008B1ADE"/>
    <w:rsid w:val="0093030F"/>
    <w:rsid w:val="00941216"/>
    <w:rsid w:val="00972188"/>
    <w:rsid w:val="009E19A1"/>
    <w:rsid w:val="009F4E24"/>
    <w:rsid w:val="00AE0631"/>
    <w:rsid w:val="00AF6D25"/>
    <w:rsid w:val="00B01957"/>
    <w:rsid w:val="00BE2ADD"/>
    <w:rsid w:val="00C0226D"/>
    <w:rsid w:val="00C04DA7"/>
    <w:rsid w:val="00C567E7"/>
    <w:rsid w:val="00C93949"/>
    <w:rsid w:val="00C96001"/>
    <w:rsid w:val="00CB4A85"/>
    <w:rsid w:val="00CF04A3"/>
    <w:rsid w:val="00D741CC"/>
    <w:rsid w:val="00DC6A1A"/>
    <w:rsid w:val="00DD0037"/>
    <w:rsid w:val="00DF5C78"/>
    <w:rsid w:val="00E51417"/>
    <w:rsid w:val="00E604E4"/>
    <w:rsid w:val="00EC4678"/>
    <w:rsid w:val="00EE1979"/>
    <w:rsid w:val="00F47DF6"/>
    <w:rsid w:val="00FA0420"/>
    <w:rsid w:val="00FA21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F4F2"/>
  <w15:chartTrackingRefBased/>
  <w15:docId w15:val="{F2052D26-F414-4ED7-AED2-81E53594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30F"/>
  </w:style>
  <w:style w:type="paragraph" w:styleId="Heading1">
    <w:name w:val="heading 1"/>
    <w:basedOn w:val="Normal"/>
    <w:next w:val="Normal"/>
    <w:link w:val="Heading1Char"/>
    <w:uiPriority w:val="9"/>
    <w:qFormat/>
    <w:rsid w:val="0093030F"/>
    <w:pPr>
      <w:keepNext/>
      <w:keepLines/>
      <w:spacing w:before="400" w:after="40" w:line="240" w:lineRule="auto"/>
      <w:outlineLvl w:val="0"/>
    </w:pPr>
    <w:rPr>
      <w:rFonts w:asciiTheme="majorHAnsi" w:eastAsiaTheme="majorEastAsia" w:hAnsiTheme="majorHAnsi" w:cstheme="majorBidi"/>
      <w:color w:val="260A1A" w:themeColor="accent1" w:themeShade="80"/>
      <w:sz w:val="36"/>
      <w:szCs w:val="36"/>
    </w:rPr>
  </w:style>
  <w:style w:type="paragraph" w:styleId="Heading2">
    <w:name w:val="heading 2"/>
    <w:basedOn w:val="Normal"/>
    <w:next w:val="Normal"/>
    <w:link w:val="Heading2Char"/>
    <w:uiPriority w:val="9"/>
    <w:semiHidden/>
    <w:unhideWhenUsed/>
    <w:qFormat/>
    <w:rsid w:val="0093030F"/>
    <w:pPr>
      <w:keepNext/>
      <w:keepLines/>
      <w:spacing w:before="40" w:after="0" w:line="240" w:lineRule="auto"/>
      <w:outlineLvl w:val="1"/>
    </w:pPr>
    <w:rPr>
      <w:rFonts w:asciiTheme="majorHAnsi" w:eastAsiaTheme="majorEastAsia" w:hAnsiTheme="majorHAnsi" w:cstheme="majorBidi"/>
      <w:color w:val="390F26" w:themeColor="accent1" w:themeShade="BF"/>
      <w:sz w:val="32"/>
      <w:szCs w:val="32"/>
    </w:rPr>
  </w:style>
  <w:style w:type="paragraph" w:styleId="Heading3">
    <w:name w:val="heading 3"/>
    <w:basedOn w:val="Normal"/>
    <w:next w:val="Normal"/>
    <w:link w:val="Heading3Char"/>
    <w:uiPriority w:val="9"/>
    <w:semiHidden/>
    <w:unhideWhenUsed/>
    <w:qFormat/>
    <w:rsid w:val="0093030F"/>
    <w:pPr>
      <w:keepNext/>
      <w:keepLines/>
      <w:spacing w:before="40" w:after="0" w:line="240" w:lineRule="auto"/>
      <w:outlineLvl w:val="2"/>
    </w:pPr>
    <w:rPr>
      <w:rFonts w:asciiTheme="majorHAnsi" w:eastAsiaTheme="majorEastAsia" w:hAnsiTheme="majorHAnsi" w:cstheme="majorBidi"/>
      <w:color w:val="390F26" w:themeColor="accent1" w:themeShade="BF"/>
      <w:sz w:val="28"/>
      <w:szCs w:val="28"/>
    </w:rPr>
  </w:style>
  <w:style w:type="paragraph" w:styleId="Heading4">
    <w:name w:val="heading 4"/>
    <w:basedOn w:val="Normal"/>
    <w:next w:val="Normal"/>
    <w:link w:val="Heading4Char"/>
    <w:uiPriority w:val="9"/>
    <w:semiHidden/>
    <w:unhideWhenUsed/>
    <w:qFormat/>
    <w:rsid w:val="0093030F"/>
    <w:pPr>
      <w:keepNext/>
      <w:keepLines/>
      <w:spacing w:before="40" w:after="0"/>
      <w:outlineLvl w:val="3"/>
    </w:pPr>
    <w:rPr>
      <w:rFonts w:asciiTheme="majorHAnsi" w:eastAsiaTheme="majorEastAsia" w:hAnsiTheme="majorHAnsi" w:cstheme="majorBidi"/>
      <w:color w:val="390F26" w:themeColor="accent1" w:themeShade="BF"/>
      <w:sz w:val="24"/>
      <w:szCs w:val="24"/>
    </w:rPr>
  </w:style>
  <w:style w:type="paragraph" w:styleId="Heading5">
    <w:name w:val="heading 5"/>
    <w:basedOn w:val="Normal"/>
    <w:next w:val="Normal"/>
    <w:link w:val="Heading5Char"/>
    <w:uiPriority w:val="9"/>
    <w:semiHidden/>
    <w:unhideWhenUsed/>
    <w:qFormat/>
    <w:rsid w:val="0093030F"/>
    <w:pPr>
      <w:keepNext/>
      <w:keepLines/>
      <w:spacing w:before="40" w:after="0"/>
      <w:outlineLvl w:val="4"/>
    </w:pPr>
    <w:rPr>
      <w:rFonts w:asciiTheme="majorHAnsi" w:eastAsiaTheme="majorEastAsia" w:hAnsiTheme="majorHAnsi" w:cstheme="majorBidi"/>
      <w:caps/>
      <w:color w:val="390F26" w:themeColor="accent1" w:themeShade="BF"/>
    </w:rPr>
  </w:style>
  <w:style w:type="paragraph" w:styleId="Heading6">
    <w:name w:val="heading 6"/>
    <w:basedOn w:val="Normal"/>
    <w:next w:val="Normal"/>
    <w:link w:val="Heading6Char"/>
    <w:uiPriority w:val="9"/>
    <w:semiHidden/>
    <w:unhideWhenUsed/>
    <w:qFormat/>
    <w:rsid w:val="0093030F"/>
    <w:pPr>
      <w:keepNext/>
      <w:keepLines/>
      <w:spacing w:before="40" w:after="0"/>
      <w:outlineLvl w:val="5"/>
    </w:pPr>
    <w:rPr>
      <w:rFonts w:asciiTheme="majorHAnsi" w:eastAsiaTheme="majorEastAsia" w:hAnsiTheme="majorHAnsi" w:cstheme="majorBidi"/>
      <w:i/>
      <w:iCs/>
      <w:caps/>
      <w:color w:val="260A1A" w:themeColor="accent1" w:themeShade="80"/>
    </w:rPr>
  </w:style>
  <w:style w:type="paragraph" w:styleId="Heading7">
    <w:name w:val="heading 7"/>
    <w:basedOn w:val="Normal"/>
    <w:next w:val="Normal"/>
    <w:link w:val="Heading7Char"/>
    <w:uiPriority w:val="9"/>
    <w:semiHidden/>
    <w:unhideWhenUsed/>
    <w:qFormat/>
    <w:rsid w:val="0093030F"/>
    <w:pPr>
      <w:keepNext/>
      <w:keepLines/>
      <w:spacing w:before="40" w:after="0"/>
      <w:outlineLvl w:val="6"/>
    </w:pPr>
    <w:rPr>
      <w:rFonts w:asciiTheme="majorHAnsi" w:eastAsiaTheme="majorEastAsia" w:hAnsiTheme="majorHAnsi" w:cstheme="majorBidi"/>
      <w:b/>
      <w:bCs/>
      <w:color w:val="260A1A" w:themeColor="accent1" w:themeShade="80"/>
    </w:rPr>
  </w:style>
  <w:style w:type="paragraph" w:styleId="Heading8">
    <w:name w:val="heading 8"/>
    <w:basedOn w:val="Normal"/>
    <w:next w:val="Normal"/>
    <w:link w:val="Heading8Char"/>
    <w:uiPriority w:val="9"/>
    <w:semiHidden/>
    <w:unhideWhenUsed/>
    <w:qFormat/>
    <w:rsid w:val="0093030F"/>
    <w:pPr>
      <w:keepNext/>
      <w:keepLines/>
      <w:spacing w:before="40" w:after="0"/>
      <w:outlineLvl w:val="7"/>
    </w:pPr>
    <w:rPr>
      <w:rFonts w:asciiTheme="majorHAnsi" w:eastAsiaTheme="majorEastAsia" w:hAnsiTheme="majorHAnsi" w:cstheme="majorBidi"/>
      <w:b/>
      <w:bCs/>
      <w:i/>
      <w:iCs/>
      <w:color w:val="260A1A" w:themeColor="accent1" w:themeShade="80"/>
    </w:rPr>
  </w:style>
  <w:style w:type="paragraph" w:styleId="Heading9">
    <w:name w:val="heading 9"/>
    <w:basedOn w:val="Normal"/>
    <w:next w:val="Normal"/>
    <w:link w:val="Heading9Char"/>
    <w:uiPriority w:val="9"/>
    <w:semiHidden/>
    <w:unhideWhenUsed/>
    <w:qFormat/>
    <w:rsid w:val="0093030F"/>
    <w:pPr>
      <w:keepNext/>
      <w:keepLines/>
      <w:spacing w:before="40" w:after="0"/>
      <w:outlineLvl w:val="8"/>
    </w:pPr>
    <w:rPr>
      <w:rFonts w:asciiTheme="majorHAnsi" w:eastAsiaTheme="majorEastAsia" w:hAnsiTheme="majorHAnsi" w:cstheme="majorBidi"/>
      <w:i/>
      <w:iCs/>
      <w:color w:val="260A1A"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30F"/>
    <w:rPr>
      <w:rFonts w:asciiTheme="majorHAnsi" w:eastAsiaTheme="majorEastAsia" w:hAnsiTheme="majorHAnsi" w:cstheme="majorBidi"/>
      <w:color w:val="260A1A" w:themeColor="accent1" w:themeShade="80"/>
      <w:sz w:val="36"/>
      <w:szCs w:val="36"/>
    </w:rPr>
  </w:style>
  <w:style w:type="character" w:customStyle="1" w:styleId="Heading2Char">
    <w:name w:val="Heading 2 Char"/>
    <w:basedOn w:val="DefaultParagraphFont"/>
    <w:link w:val="Heading2"/>
    <w:uiPriority w:val="9"/>
    <w:semiHidden/>
    <w:rsid w:val="0093030F"/>
    <w:rPr>
      <w:rFonts w:asciiTheme="majorHAnsi" w:eastAsiaTheme="majorEastAsia" w:hAnsiTheme="majorHAnsi" w:cstheme="majorBidi"/>
      <w:color w:val="390F26" w:themeColor="accent1" w:themeShade="BF"/>
      <w:sz w:val="32"/>
      <w:szCs w:val="32"/>
    </w:rPr>
  </w:style>
  <w:style w:type="character" w:customStyle="1" w:styleId="Heading3Char">
    <w:name w:val="Heading 3 Char"/>
    <w:basedOn w:val="DefaultParagraphFont"/>
    <w:link w:val="Heading3"/>
    <w:uiPriority w:val="9"/>
    <w:semiHidden/>
    <w:rsid w:val="0093030F"/>
    <w:rPr>
      <w:rFonts w:asciiTheme="majorHAnsi" w:eastAsiaTheme="majorEastAsia" w:hAnsiTheme="majorHAnsi" w:cstheme="majorBidi"/>
      <w:color w:val="390F26" w:themeColor="accent1" w:themeShade="BF"/>
      <w:sz w:val="28"/>
      <w:szCs w:val="28"/>
    </w:rPr>
  </w:style>
  <w:style w:type="character" w:customStyle="1" w:styleId="Heading4Char">
    <w:name w:val="Heading 4 Char"/>
    <w:basedOn w:val="DefaultParagraphFont"/>
    <w:link w:val="Heading4"/>
    <w:uiPriority w:val="9"/>
    <w:semiHidden/>
    <w:rsid w:val="0093030F"/>
    <w:rPr>
      <w:rFonts w:asciiTheme="majorHAnsi" w:eastAsiaTheme="majorEastAsia" w:hAnsiTheme="majorHAnsi" w:cstheme="majorBidi"/>
      <w:color w:val="390F26" w:themeColor="accent1" w:themeShade="BF"/>
      <w:sz w:val="24"/>
      <w:szCs w:val="24"/>
    </w:rPr>
  </w:style>
  <w:style w:type="character" w:customStyle="1" w:styleId="Heading5Char">
    <w:name w:val="Heading 5 Char"/>
    <w:basedOn w:val="DefaultParagraphFont"/>
    <w:link w:val="Heading5"/>
    <w:uiPriority w:val="9"/>
    <w:semiHidden/>
    <w:rsid w:val="0093030F"/>
    <w:rPr>
      <w:rFonts w:asciiTheme="majorHAnsi" w:eastAsiaTheme="majorEastAsia" w:hAnsiTheme="majorHAnsi" w:cstheme="majorBidi"/>
      <w:caps/>
      <w:color w:val="390F26" w:themeColor="accent1" w:themeShade="BF"/>
    </w:rPr>
  </w:style>
  <w:style w:type="character" w:customStyle="1" w:styleId="Heading6Char">
    <w:name w:val="Heading 6 Char"/>
    <w:basedOn w:val="DefaultParagraphFont"/>
    <w:link w:val="Heading6"/>
    <w:uiPriority w:val="9"/>
    <w:semiHidden/>
    <w:rsid w:val="0093030F"/>
    <w:rPr>
      <w:rFonts w:asciiTheme="majorHAnsi" w:eastAsiaTheme="majorEastAsia" w:hAnsiTheme="majorHAnsi" w:cstheme="majorBidi"/>
      <w:i/>
      <w:iCs/>
      <w:caps/>
      <w:color w:val="260A1A" w:themeColor="accent1" w:themeShade="80"/>
    </w:rPr>
  </w:style>
  <w:style w:type="character" w:customStyle="1" w:styleId="Heading7Char">
    <w:name w:val="Heading 7 Char"/>
    <w:basedOn w:val="DefaultParagraphFont"/>
    <w:link w:val="Heading7"/>
    <w:uiPriority w:val="9"/>
    <w:semiHidden/>
    <w:rsid w:val="0093030F"/>
    <w:rPr>
      <w:rFonts w:asciiTheme="majorHAnsi" w:eastAsiaTheme="majorEastAsia" w:hAnsiTheme="majorHAnsi" w:cstheme="majorBidi"/>
      <w:b/>
      <w:bCs/>
      <w:color w:val="260A1A" w:themeColor="accent1" w:themeShade="80"/>
    </w:rPr>
  </w:style>
  <w:style w:type="character" w:customStyle="1" w:styleId="Heading8Char">
    <w:name w:val="Heading 8 Char"/>
    <w:basedOn w:val="DefaultParagraphFont"/>
    <w:link w:val="Heading8"/>
    <w:uiPriority w:val="9"/>
    <w:semiHidden/>
    <w:rsid w:val="0093030F"/>
    <w:rPr>
      <w:rFonts w:asciiTheme="majorHAnsi" w:eastAsiaTheme="majorEastAsia" w:hAnsiTheme="majorHAnsi" w:cstheme="majorBidi"/>
      <w:b/>
      <w:bCs/>
      <w:i/>
      <w:iCs/>
      <w:color w:val="260A1A" w:themeColor="accent1" w:themeShade="80"/>
    </w:rPr>
  </w:style>
  <w:style w:type="character" w:customStyle="1" w:styleId="Heading9Char">
    <w:name w:val="Heading 9 Char"/>
    <w:basedOn w:val="DefaultParagraphFont"/>
    <w:link w:val="Heading9"/>
    <w:uiPriority w:val="9"/>
    <w:semiHidden/>
    <w:rsid w:val="0093030F"/>
    <w:rPr>
      <w:rFonts w:asciiTheme="majorHAnsi" w:eastAsiaTheme="majorEastAsia" w:hAnsiTheme="majorHAnsi" w:cstheme="majorBidi"/>
      <w:i/>
      <w:iCs/>
      <w:color w:val="260A1A" w:themeColor="accent1" w:themeShade="80"/>
    </w:rPr>
  </w:style>
  <w:style w:type="paragraph" w:styleId="Caption">
    <w:name w:val="caption"/>
    <w:basedOn w:val="Normal"/>
    <w:next w:val="Normal"/>
    <w:uiPriority w:val="35"/>
    <w:semiHidden/>
    <w:unhideWhenUsed/>
    <w:qFormat/>
    <w:rsid w:val="0093030F"/>
    <w:pPr>
      <w:spacing w:line="240" w:lineRule="auto"/>
    </w:pPr>
    <w:rPr>
      <w:b/>
      <w:bCs/>
      <w:smallCaps/>
      <w:color w:val="3D3D3D" w:themeColor="text2"/>
    </w:rPr>
  </w:style>
  <w:style w:type="paragraph" w:styleId="Title">
    <w:name w:val="Title"/>
    <w:basedOn w:val="Normal"/>
    <w:next w:val="Normal"/>
    <w:link w:val="TitleChar"/>
    <w:uiPriority w:val="10"/>
    <w:qFormat/>
    <w:rsid w:val="0093030F"/>
    <w:pPr>
      <w:spacing w:after="0" w:line="204" w:lineRule="auto"/>
      <w:contextualSpacing/>
    </w:pPr>
    <w:rPr>
      <w:rFonts w:asciiTheme="majorHAnsi" w:eastAsiaTheme="majorEastAsia" w:hAnsiTheme="majorHAnsi" w:cstheme="majorBidi"/>
      <w:caps/>
      <w:color w:val="3D3D3D" w:themeColor="text2"/>
      <w:spacing w:val="-15"/>
      <w:sz w:val="72"/>
      <w:szCs w:val="72"/>
    </w:rPr>
  </w:style>
  <w:style w:type="character" w:customStyle="1" w:styleId="TitleChar">
    <w:name w:val="Title Char"/>
    <w:basedOn w:val="DefaultParagraphFont"/>
    <w:link w:val="Title"/>
    <w:uiPriority w:val="10"/>
    <w:rsid w:val="0093030F"/>
    <w:rPr>
      <w:rFonts w:asciiTheme="majorHAnsi" w:eastAsiaTheme="majorEastAsia" w:hAnsiTheme="majorHAnsi" w:cstheme="majorBidi"/>
      <w:caps/>
      <w:color w:val="3D3D3D" w:themeColor="text2"/>
      <w:spacing w:val="-15"/>
      <w:sz w:val="72"/>
      <w:szCs w:val="72"/>
    </w:rPr>
  </w:style>
  <w:style w:type="paragraph" w:styleId="Subtitle">
    <w:name w:val="Subtitle"/>
    <w:basedOn w:val="Normal"/>
    <w:next w:val="Normal"/>
    <w:link w:val="SubtitleChar"/>
    <w:uiPriority w:val="11"/>
    <w:qFormat/>
    <w:rsid w:val="0093030F"/>
    <w:pPr>
      <w:numPr>
        <w:ilvl w:val="1"/>
      </w:numPr>
      <w:spacing w:after="240" w:line="240" w:lineRule="auto"/>
    </w:pPr>
    <w:rPr>
      <w:rFonts w:asciiTheme="majorHAnsi" w:eastAsiaTheme="majorEastAsia" w:hAnsiTheme="majorHAnsi" w:cstheme="majorBidi"/>
      <w:color w:val="4D1434" w:themeColor="accent1"/>
      <w:sz w:val="28"/>
      <w:szCs w:val="28"/>
    </w:rPr>
  </w:style>
  <w:style w:type="character" w:customStyle="1" w:styleId="SubtitleChar">
    <w:name w:val="Subtitle Char"/>
    <w:basedOn w:val="DefaultParagraphFont"/>
    <w:link w:val="Subtitle"/>
    <w:uiPriority w:val="11"/>
    <w:rsid w:val="0093030F"/>
    <w:rPr>
      <w:rFonts w:asciiTheme="majorHAnsi" w:eastAsiaTheme="majorEastAsia" w:hAnsiTheme="majorHAnsi" w:cstheme="majorBidi"/>
      <w:color w:val="4D1434" w:themeColor="accent1"/>
      <w:sz w:val="28"/>
      <w:szCs w:val="28"/>
    </w:rPr>
  </w:style>
  <w:style w:type="character" w:styleId="Strong">
    <w:name w:val="Strong"/>
    <w:basedOn w:val="DefaultParagraphFont"/>
    <w:uiPriority w:val="22"/>
    <w:qFormat/>
    <w:rsid w:val="0093030F"/>
    <w:rPr>
      <w:b/>
      <w:bCs/>
    </w:rPr>
  </w:style>
  <w:style w:type="character" w:styleId="Emphasis">
    <w:name w:val="Emphasis"/>
    <w:basedOn w:val="DefaultParagraphFont"/>
    <w:uiPriority w:val="20"/>
    <w:qFormat/>
    <w:rsid w:val="0093030F"/>
    <w:rPr>
      <w:i/>
      <w:iCs/>
    </w:rPr>
  </w:style>
  <w:style w:type="paragraph" w:styleId="NoSpacing">
    <w:name w:val="No Spacing"/>
    <w:link w:val="NoSpacingChar"/>
    <w:uiPriority w:val="1"/>
    <w:qFormat/>
    <w:rsid w:val="0093030F"/>
    <w:pPr>
      <w:spacing w:after="0" w:line="240" w:lineRule="auto"/>
    </w:pPr>
  </w:style>
  <w:style w:type="character" w:customStyle="1" w:styleId="NoSpacingChar">
    <w:name w:val="No Spacing Char"/>
    <w:basedOn w:val="DefaultParagraphFont"/>
    <w:link w:val="NoSpacing"/>
    <w:uiPriority w:val="1"/>
    <w:rsid w:val="0093030F"/>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93030F"/>
    <w:pPr>
      <w:ind w:left="720"/>
      <w:contextualSpacing/>
    </w:pPr>
  </w:style>
  <w:style w:type="paragraph" w:styleId="Quote">
    <w:name w:val="Quote"/>
    <w:basedOn w:val="Normal"/>
    <w:next w:val="Normal"/>
    <w:link w:val="QuoteChar"/>
    <w:uiPriority w:val="29"/>
    <w:qFormat/>
    <w:rsid w:val="0093030F"/>
    <w:pPr>
      <w:spacing w:before="120" w:after="120"/>
      <w:ind w:left="720"/>
    </w:pPr>
    <w:rPr>
      <w:color w:val="3D3D3D" w:themeColor="text2"/>
      <w:sz w:val="24"/>
      <w:szCs w:val="24"/>
    </w:rPr>
  </w:style>
  <w:style w:type="character" w:customStyle="1" w:styleId="QuoteChar">
    <w:name w:val="Quote Char"/>
    <w:basedOn w:val="DefaultParagraphFont"/>
    <w:link w:val="Quote"/>
    <w:uiPriority w:val="29"/>
    <w:rsid w:val="0093030F"/>
    <w:rPr>
      <w:color w:val="3D3D3D" w:themeColor="text2"/>
      <w:sz w:val="24"/>
      <w:szCs w:val="24"/>
    </w:rPr>
  </w:style>
  <w:style w:type="paragraph" w:styleId="IntenseQuote">
    <w:name w:val="Intense Quote"/>
    <w:basedOn w:val="Normal"/>
    <w:next w:val="Normal"/>
    <w:link w:val="IntenseQuoteChar"/>
    <w:uiPriority w:val="30"/>
    <w:qFormat/>
    <w:rsid w:val="0093030F"/>
    <w:pPr>
      <w:spacing w:before="100" w:beforeAutospacing="1" w:after="240" w:line="240" w:lineRule="auto"/>
      <w:ind w:left="720"/>
      <w:jc w:val="center"/>
    </w:pPr>
    <w:rPr>
      <w:rFonts w:asciiTheme="majorHAnsi" w:eastAsiaTheme="majorEastAsia" w:hAnsiTheme="majorHAnsi" w:cstheme="majorBidi"/>
      <w:color w:val="3D3D3D" w:themeColor="text2"/>
      <w:spacing w:val="-6"/>
      <w:sz w:val="32"/>
      <w:szCs w:val="32"/>
    </w:rPr>
  </w:style>
  <w:style w:type="character" w:customStyle="1" w:styleId="IntenseQuoteChar">
    <w:name w:val="Intense Quote Char"/>
    <w:basedOn w:val="DefaultParagraphFont"/>
    <w:link w:val="IntenseQuote"/>
    <w:uiPriority w:val="30"/>
    <w:rsid w:val="0093030F"/>
    <w:rPr>
      <w:rFonts w:asciiTheme="majorHAnsi" w:eastAsiaTheme="majorEastAsia" w:hAnsiTheme="majorHAnsi" w:cstheme="majorBidi"/>
      <w:color w:val="3D3D3D" w:themeColor="text2"/>
      <w:spacing w:val="-6"/>
      <w:sz w:val="32"/>
      <w:szCs w:val="32"/>
    </w:rPr>
  </w:style>
  <w:style w:type="character" w:styleId="SubtleEmphasis">
    <w:name w:val="Subtle Emphasis"/>
    <w:basedOn w:val="DefaultParagraphFont"/>
    <w:uiPriority w:val="19"/>
    <w:qFormat/>
    <w:rsid w:val="0093030F"/>
    <w:rPr>
      <w:i/>
      <w:iCs/>
      <w:color w:val="595959" w:themeColor="text1" w:themeTint="A6"/>
    </w:rPr>
  </w:style>
  <w:style w:type="character" w:styleId="IntenseEmphasis">
    <w:name w:val="Intense Emphasis"/>
    <w:basedOn w:val="DefaultParagraphFont"/>
    <w:uiPriority w:val="21"/>
    <w:qFormat/>
    <w:rsid w:val="0093030F"/>
    <w:rPr>
      <w:b/>
      <w:bCs/>
      <w:i/>
      <w:iCs/>
    </w:rPr>
  </w:style>
  <w:style w:type="character" w:styleId="SubtleReference">
    <w:name w:val="Subtle Reference"/>
    <w:basedOn w:val="DefaultParagraphFont"/>
    <w:uiPriority w:val="31"/>
    <w:qFormat/>
    <w:rsid w:val="0093030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030F"/>
    <w:rPr>
      <w:b/>
      <w:bCs/>
      <w:smallCaps/>
      <w:color w:val="3D3D3D" w:themeColor="text2"/>
      <w:u w:val="single"/>
    </w:rPr>
  </w:style>
  <w:style w:type="character" w:styleId="BookTitle">
    <w:name w:val="Book Title"/>
    <w:basedOn w:val="DefaultParagraphFont"/>
    <w:uiPriority w:val="33"/>
    <w:qFormat/>
    <w:rsid w:val="0093030F"/>
    <w:rPr>
      <w:b/>
      <w:bCs/>
      <w:smallCaps/>
      <w:spacing w:val="10"/>
    </w:rPr>
  </w:style>
  <w:style w:type="paragraph" w:styleId="TOCHeading">
    <w:name w:val="TOC Heading"/>
    <w:basedOn w:val="Heading1"/>
    <w:next w:val="Normal"/>
    <w:uiPriority w:val="39"/>
    <w:semiHidden/>
    <w:unhideWhenUsed/>
    <w:qFormat/>
    <w:rsid w:val="0093030F"/>
    <w:pPr>
      <w:outlineLvl w:val="9"/>
    </w:pPr>
  </w:style>
  <w:style w:type="paragraph" w:styleId="NormalWeb">
    <w:name w:val="Normal (Web)"/>
    <w:basedOn w:val="Normal"/>
    <w:uiPriority w:val="99"/>
    <w:unhideWhenUsed/>
    <w:rsid w:val="00271B1B"/>
    <w:pPr>
      <w:spacing w:after="120" w:line="264"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B2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23A"/>
  </w:style>
  <w:style w:type="paragraph" w:styleId="Footer">
    <w:name w:val="footer"/>
    <w:basedOn w:val="Normal"/>
    <w:link w:val="FooterChar"/>
    <w:uiPriority w:val="99"/>
    <w:unhideWhenUsed/>
    <w:rsid w:val="003B2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23A"/>
  </w:style>
  <w:style w:type="character" w:styleId="Hyperlink">
    <w:name w:val="Hyperlink"/>
    <w:rsid w:val="00C04DA7"/>
    <w:rPr>
      <w:color w:val="0000FF"/>
      <w:u w:val="single"/>
    </w:rPr>
  </w:style>
  <w:style w:type="character" w:styleId="UnresolvedMention">
    <w:name w:val="Unresolved Mention"/>
    <w:basedOn w:val="DefaultParagraphFont"/>
    <w:uiPriority w:val="99"/>
    <w:semiHidden/>
    <w:unhideWhenUsed/>
    <w:rsid w:val="00694C20"/>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66684A"/>
  </w:style>
  <w:style w:type="table" w:styleId="TableGrid">
    <w:name w:val="Table Grid"/>
    <w:basedOn w:val="TableNormal"/>
    <w:uiPriority w:val="59"/>
    <w:rsid w:val="0023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2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B8B"/>
    <w:rPr>
      <w:rFonts w:ascii="Segoe UI" w:hAnsi="Segoe UI" w:cs="Segoe UI"/>
      <w:sz w:val="18"/>
      <w:szCs w:val="18"/>
    </w:rPr>
  </w:style>
  <w:style w:type="character" w:customStyle="1" w:styleId="hgkelc">
    <w:name w:val="hgkelc"/>
    <w:basedOn w:val="DefaultParagraphFont"/>
    <w:rsid w:val="00EE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52407">
      <w:bodyDiv w:val="1"/>
      <w:marLeft w:val="0"/>
      <w:marRight w:val="0"/>
      <w:marTop w:val="0"/>
      <w:marBottom w:val="0"/>
      <w:divBdr>
        <w:top w:val="none" w:sz="0" w:space="0" w:color="auto"/>
        <w:left w:val="none" w:sz="0" w:space="0" w:color="auto"/>
        <w:bottom w:val="none" w:sz="0" w:space="0" w:color="auto"/>
        <w:right w:val="none" w:sz="0" w:space="0" w:color="auto"/>
      </w:divBdr>
      <w:divsChild>
        <w:div w:id="1541476874">
          <w:marLeft w:val="0"/>
          <w:marRight w:val="0"/>
          <w:marTop w:val="0"/>
          <w:marBottom w:val="0"/>
          <w:divBdr>
            <w:top w:val="single" w:sz="24" w:space="0" w:color="auto"/>
            <w:left w:val="none" w:sz="0" w:space="0" w:color="auto"/>
            <w:bottom w:val="none" w:sz="0" w:space="0" w:color="auto"/>
            <w:right w:val="none" w:sz="0" w:space="0" w:color="auto"/>
          </w:divBdr>
          <w:divsChild>
            <w:div w:id="595287266">
              <w:marLeft w:val="0"/>
              <w:marRight w:val="0"/>
              <w:marTop w:val="0"/>
              <w:marBottom w:val="0"/>
              <w:divBdr>
                <w:top w:val="none" w:sz="0" w:space="0" w:color="auto"/>
                <w:left w:val="none" w:sz="0" w:space="0" w:color="auto"/>
                <w:bottom w:val="none" w:sz="0" w:space="0" w:color="auto"/>
                <w:right w:val="none" w:sz="0" w:space="0" w:color="auto"/>
              </w:divBdr>
              <w:divsChild>
                <w:div w:id="1308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40150">
      <w:bodyDiv w:val="1"/>
      <w:marLeft w:val="0"/>
      <w:marRight w:val="0"/>
      <w:marTop w:val="0"/>
      <w:marBottom w:val="0"/>
      <w:divBdr>
        <w:top w:val="none" w:sz="0" w:space="0" w:color="auto"/>
        <w:left w:val="none" w:sz="0" w:space="0" w:color="auto"/>
        <w:bottom w:val="none" w:sz="0" w:space="0" w:color="auto"/>
        <w:right w:val="none" w:sz="0" w:space="0" w:color="auto"/>
      </w:divBdr>
      <w:divsChild>
        <w:div w:id="704868892">
          <w:marLeft w:val="0"/>
          <w:marRight w:val="0"/>
          <w:marTop w:val="0"/>
          <w:marBottom w:val="0"/>
          <w:divBdr>
            <w:top w:val="none" w:sz="0" w:space="0" w:color="auto"/>
            <w:left w:val="none" w:sz="0" w:space="0" w:color="auto"/>
            <w:bottom w:val="none" w:sz="0" w:space="0" w:color="auto"/>
            <w:right w:val="none" w:sz="0" w:space="0" w:color="auto"/>
          </w:divBdr>
          <w:divsChild>
            <w:div w:id="1432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www.sirgar.llyw.cymru/cymorthcyflogaeth" TargetMode="External"/><Relationship Id="rId4" Type="http://schemas.openxmlformats.org/officeDocument/2006/relationships/webSettings" Target="webSettings.xml"/><Relationship Id="rId9" Type="http://schemas.openxmlformats.org/officeDocument/2006/relationships/hyperlink" Target="http://www.carmarthenshire.gov.wales/employmentsupport" TargetMode="External"/><Relationship Id="rId14" Type="http://schemas.openxmlformats.org/officeDocument/2006/relationships/image" Target="media/image5.jpeg"/></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Wakefield</dc:creator>
  <cp:keywords/>
  <dc:description/>
  <cp:lastModifiedBy>Poppy A Evans</cp:lastModifiedBy>
  <cp:revision>2</cp:revision>
  <dcterms:created xsi:type="dcterms:W3CDTF">2022-02-09T10:57:00Z</dcterms:created>
  <dcterms:modified xsi:type="dcterms:W3CDTF">2022-02-09T10:57:00Z</dcterms:modified>
</cp:coreProperties>
</file>